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8120" w14:textId="7F0C5F6F" w:rsidR="00DC5F07" w:rsidRDefault="00F768B6" w:rsidP="00DC5F07">
      <w:pPr>
        <w:spacing w:before="64"/>
        <w:ind w:right="39" w:firstLine="567"/>
        <w:jc w:val="center"/>
        <w:rPr>
          <w:b/>
          <w:spacing w:val="-2"/>
          <w:sz w:val="24"/>
          <w:szCs w:val="24"/>
        </w:rPr>
      </w:pPr>
      <w:r>
        <w:rPr>
          <w:b/>
          <w:spacing w:val="-2"/>
          <w:sz w:val="24"/>
          <w:szCs w:val="24"/>
        </w:rPr>
        <w:t>ӘЛ-ФАРАБИ АТЫНДАҒЫ ҚАЗАҚ ҰЛТТЫҚ УНИВЕРСИТЕТІ</w:t>
      </w:r>
    </w:p>
    <w:p w14:paraId="4B68A5B4" w14:textId="77777777" w:rsidR="00DC5F07" w:rsidRDefault="00DC5F07" w:rsidP="00DC5F07">
      <w:pPr>
        <w:spacing w:before="64"/>
        <w:ind w:right="39" w:firstLine="567"/>
        <w:jc w:val="center"/>
        <w:rPr>
          <w:b/>
          <w:spacing w:val="-2"/>
          <w:sz w:val="24"/>
          <w:szCs w:val="24"/>
        </w:rPr>
      </w:pPr>
    </w:p>
    <w:p w14:paraId="157B8CEF" w14:textId="1CC58DCC" w:rsidR="00DC5F07" w:rsidRDefault="00F768B6" w:rsidP="00DC5F07">
      <w:pPr>
        <w:spacing w:before="64"/>
        <w:ind w:right="39" w:firstLine="567"/>
        <w:jc w:val="center"/>
        <w:rPr>
          <w:b/>
          <w:spacing w:val="-2"/>
          <w:sz w:val="24"/>
          <w:szCs w:val="24"/>
        </w:rPr>
      </w:pPr>
      <w:r>
        <w:rPr>
          <w:b/>
          <w:spacing w:val="-2"/>
          <w:sz w:val="24"/>
          <w:szCs w:val="24"/>
        </w:rPr>
        <w:t>ЗАҢ ФАКУЛЬТЕТІ</w:t>
      </w:r>
    </w:p>
    <w:p w14:paraId="74BA1304" w14:textId="77777777" w:rsidR="00DC5F07" w:rsidRDefault="00DC5F07" w:rsidP="00DC5F07">
      <w:pPr>
        <w:spacing w:before="64"/>
        <w:ind w:right="39" w:firstLine="567"/>
        <w:jc w:val="center"/>
        <w:rPr>
          <w:b/>
          <w:spacing w:val="-2"/>
          <w:sz w:val="24"/>
          <w:szCs w:val="24"/>
        </w:rPr>
      </w:pPr>
    </w:p>
    <w:p w14:paraId="071CA191" w14:textId="09740B20" w:rsidR="00DC5F07" w:rsidRDefault="00686FBD" w:rsidP="00DC5F07">
      <w:pPr>
        <w:spacing w:before="64"/>
        <w:ind w:right="39" w:firstLine="567"/>
        <w:jc w:val="center"/>
        <w:rPr>
          <w:b/>
          <w:spacing w:val="-2"/>
          <w:sz w:val="24"/>
          <w:szCs w:val="24"/>
        </w:rPr>
      </w:pPr>
      <w:r>
        <w:rPr>
          <w:b/>
          <w:spacing w:val="-2"/>
          <w:sz w:val="24"/>
          <w:szCs w:val="24"/>
        </w:rPr>
        <w:t>Қылмыстық құқық, қылмыстық іс жүргізу және криминалистика кафедрасы</w:t>
      </w:r>
    </w:p>
    <w:p w14:paraId="24AD98A5" w14:textId="77777777" w:rsidR="00DC5F07" w:rsidRDefault="00DC5F07" w:rsidP="00DC5F07">
      <w:pPr>
        <w:spacing w:before="64"/>
        <w:ind w:right="39" w:firstLine="567"/>
        <w:jc w:val="center"/>
        <w:rPr>
          <w:bCs/>
          <w:spacing w:val="-2"/>
          <w:sz w:val="24"/>
          <w:szCs w:val="24"/>
        </w:rPr>
      </w:pPr>
    </w:p>
    <w:p w14:paraId="672AC037" w14:textId="77777777" w:rsidR="00DC5F07" w:rsidRDefault="00DC5F07" w:rsidP="00DC5F07">
      <w:pPr>
        <w:spacing w:before="64"/>
        <w:ind w:right="39" w:firstLine="567"/>
        <w:jc w:val="center"/>
        <w:rPr>
          <w:bCs/>
          <w:spacing w:val="-2"/>
          <w:sz w:val="24"/>
          <w:szCs w:val="24"/>
        </w:rPr>
      </w:pPr>
    </w:p>
    <w:p w14:paraId="6953029D" w14:textId="77777777" w:rsidR="00DC5F07" w:rsidRDefault="00DC5F07" w:rsidP="00DC5F07">
      <w:pPr>
        <w:spacing w:before="64"/>
        <w:ind w:right="39" w:firstLine="567"/>
        <w:jc w:val="center"/>
        <w:rPr>
          <w:bCs/>
          <w:spacing w:val="-2"/>
          <w:sz w:val="24"/>
          <w:szCs w:val="24"/>
        </w:rPr>
      </w:pPr>
    </w:p>
    <w:p w14:paraId="5B5F1A97" w14:textId="77777777" w:rsidR="00DC5F07" w:rsidRDefault="00DC5F07" w:rsidP="00DC5F07">
      <w:pPr>
        <w:spacing w:before="64"/>
        <w:ind w:right="39" w:firstLine="567"/>
        <w:jc w:val="center"/>
        <w:rPr>
          <w:bCs/>
          <w:spacing w:val="-2"/>
          <w:sz w:val="24"/>
          <w:szCs w:val="24"/>
        </w:rPr>
      </w:pPr>
    </w:p>
    <w:p w14:paraId="17825DA1" w14:textId="77777777" w:rsidR="00DC5F07" w:rsidRDefault="00DC5F07" w:rsidP="00DC5F07">
      <w:pPr>
        <w:spacing w:before="64"/>
        <w:ind w:right="39" w:firstLine="567"/>
        <w:jc w:val="center"/>
        <w:rPr>
          <w:bCs/>
          <w:spacing w:val="-2"/>
          <w:sz w:val="24"/>
          <w:szCs w:val="24"/>
        </w:rPr>
      </w:pPr>
    </w:p>
    <w:p w14:paraId="44AA8BBB" w14:textId="6A8BFD54" w:rsidR="006A3AC8" w:rsidRPr="00DC5F07" w:rsidRDefault="006A3AC8" w:rsidP="00DC5F07">
      <w:pPr>
        <w:spacing w:before="64"/>
        <w:ind w:right="39" w:firstLine="567"/>
        <w:jc w:val="center"/>
        <w:rPr>
          <w:bCs/>
          <w:spacing w:val="-2"/>
          <w:sz w:val="24"/>
          <w:szCs w:val="24"/>
        </w:rPr>
      </w:pPr>
      <w:r w:rsidRPr="00DC5F07">
        <w:rPr>
          <w:bCs/>
          <w:spacing w:val="-2"/>
          <w:sz w:val="24"/>
          <w:szCs w:val="24"/>
        </w:rPr>
        <w:t>2025-2026 оқу жылының күзгі семестрі</w:t>
      </w:r>
    </w:p>
    <w:p w14:paraId="5DBF503C" w14:textId="6AB9CEC5" w:rsidR="006A3AC8" w:rsidRPr="00DC5F07" w:rsidRDefault="006A3AC8" w:rsidP="00DC5F07">
      <w:pPr>
        <w:spacing w:before="64"/>
        <w:ind w:right="39" w:firstLine="567"/>
        <w:jc w:val="center"/>
        <w:rPr>
          <w:bCs/>
          <w:spacing w:val="-2"/>
          <w:sz w:val="24"/>
          <w:szCs w:val="24"/>
        </w:rPr>
      </w:pPr>
      <w:r w:rsidRPr="00DC5F07">
        <w:rPr>
          <w:bCs/>
          <w:spacing w:val="-2"/>
          <w:sz w:val="24"/>
          <w:szCs w:val="24"/>
        </w:rPr>
        <w:t xml:space="preserve">6B04205 Құқықтану, күндізгі, </w:t>
      </w:r>
      <w:r w:rsidR="008C0460">
        <w:rPr>
          <w:bCs/>
          <w:spacing w:val="-2"/>
          <w:sz w:val="24"/>
          <w:szCs w:val="24"/>
        </w:rPr>
        <w:t xml:space="preserve">3, </w:t>
      </w:r>
      <w:r w:rsidRPr="00DC5F07">
        <w:rPr>
          <w:bCs/>
          <w:spacing w:val="-2"/>
          <w:sz w:val="24"/>
          <w:szCs w:val="24"/>
        </w:rPr>
        <w:t xml:space="preserve">4 </w:t>
      </w:r>
      <w:r w:rsidR="008C0460">
        <w:rPr>
          <w:bCs/>
          <w:spacing w:val="-2"/>
          <w:sz w:val="24"/>
          <w:szCs w:val="24"/>
        </w:rPr>
        <w:t>к</w:t>
      </w:r>
      <w:r w:rsidRPr="00DC5F07">
        <w:rPr>
          <w:bCs/>
          <w:spacing w:val="-2"/>
          <w:sz w:val="24"/>
          <w:szCs w:val="24"/>
        </w:rPr>
        <w:t>урс</w:t>
      </w:r>
    </w:p>
    <w:p w14:paraId="1251FE22" w14:textId="44EC3780" w:rsidR="006A3AC8" w:rsidRPr="00DC5F07" w:rsidRDefault="006A3AC8" w:rsidP="00DC5F07">
      <w:pPr>
        <w:spacing w:before="64"/>
        <w:ind w:right="39" w:firstLine="567"/>
        <w:jc w:val="center"/>
        <w:rPr>
          <w:bCs/>
          <w:spacing w:val="-2"/>
          <w:sz w:val="24"/>
          <w:szCs w:val="24"/>
        </w:rPr>
      </w:pPr>
      <w:r w:rsidRPr="00DC5F07">
        <w:rPr>
          <w:bCs/>
          <w:spacing w:val="-2"/>
          <w:sz w:val="24"/>
          <w:szCs w:val="24"/>
        </w:rPr>
        <w:t xml:space="preserve">6B12301 Құқық қорғау қызметі, күндізгі, </w:t>
      </w:r>
      <w:r w:rsidR="008C0460">
        <w:rPr>
          <w:bCs/>
          <w:spacing w:val="-2"/>
          <w:sz w:val="24"/>
          <w:szCs w:val="24"/>
        </w:rPr>
        <w:t xml:space="preserve">3, </w:t>
      </w:r>
      <w:r w:rsidRPr="00DC5F07">
        <w:rPr>
          <w:bCs/>
          <w:spacing w:val="-2"/>
          <w:sz w:val="24"/>
          <w:szCs w:val="24"/>
        </w:rPr>
        <w:t xml:space="preserve">4 </w:t>
      </w:r>
      <w:r w:rsidR="008C0460">
        <w:rPr>
          <w:bCs/>
          <w:spacing w:val="-2"/>
          <w:sz w:val="24"/>
          <w:szCs w:val="24"/>
        </w:rPr>
        <w:t>к</w:t>
      </w:r>
      <w:r w:rsidRPr="00DC5F07">
        <w:rPr>
          <w:bCs/>
          <w:spacing w:val="-2"/>
          <w:sz w:val="24"/>
          <w:szCs w:val="24"/>
        </w:rPr>
        <w:t>урс</w:t>
      </w:r>
    </w:p>
    <w:p w14:paraId="0E376E66" w14:textId="1E06ECD1" w:rsidR="00793F09" w:rsidRPr="00DC5F07" w:rsidRDefault="006A3AC8" w:rsidP="00DC5F07">
      <w:pPr>
        <w:spacing w:before="64"/>
        <w:ind w:right="39" w:firstLine="567"/>
        <w:jc w:val="center"/>
        <w:rPr>
          <w:bCs/>
          <w:spacing w:val="-2"/>
          <w:sz w:val="24"/>
          <w:szCs w:val="24"/>
        </w:rPr>
      </w:pPr>
      <w:r w:rsidRPr="00DC5F07">
        <w:rPr>
          <w:bCs/>
          <w:spacing w:val="-2"/>
          <w:sz w:val="24"/>
          <w:szCs w:val="24"/>
        </w:rPr>
        <w:t xml:space="preserve">білім беру бағдарламалары </w:t>
      </w:r>
      <w:r w:rsidRPr="00DC5F07">
        <w:rPr>
          <w:bCs/>
          <w:spacing w:val="-2"/>
          <w:sz w:val="24"/>
          <w:szCs w:val="24"/>
        </w:rPr>
        <w:t>бойынша</w:t>
      </w:r>
    </w:p>
    <w:p w14:paraId="5EAA2941" w14:textId="5DBF47EE" w:rsidR="006A3AC8" w:rsidRDefault="00793F09" w:rsidP="00DC5F07">
      <w:pPr>
        <w:spacing w:before="64"/>
        <w:ind w:right="39" w:firstLine="567"/>
        <w:jc w:val="center"/>
        <w:rPr>
          <w:b/>
          <w:spacing w:val="-2"/>
          <w:sz w:val="24"/>
          <w:szCs w:val="24"/>
        </w:rPr>
      </w:pPr>
      <w:r>
        <w:rPr>
          <w:b/>
          <w:spacing w:val="-2"/>
          <w:sz w:val="24"/>
          <w:szCs w:val="24"/>
        </w:rPr>
        <w:t>2450 Криминалистика пәнінен</w:t>
      </w:r>
    </w:p>
    <w:p w14:paraId="7956E2E2" w14:textId="034129B3" w:rsidR="00A47AD4" w:rsidRDefault="00793F09" w:rsidP="00DC5F07">
      <w:pPr>
        <w:spacing w:before="64"/>
        <w:ind w:right="39" w:firstLine="567"/>
        <w:jc w:val="center"/>
        <w:rPr>
          <w:b/>
          <w:spacing w:val="-2"/>
          <w:sz w:val="24"/>
          <w:szCs w:val="24"/>
        </w:rPr>
      </w:pPr>
      <w:r>
        <w:rPr>
          <w:b/>
          <w:spacing w:val="-2"/>
          <w:sz w:val="24"/>
          <w:szCs w:val="24"/>
        </w:rPr>
        <w:t>ҚОРЫТЫНДЫ ЕМТИХАН БАҒДАРЛАМАСЫ</w:t>
      </w:r>
    </w:p>
    <w:p w14:paraId="06B77818" w14:textId="77777777" w:rsidR="00DC5F07" w:rsidRDefault="00DC5F07" w:rsidP="00DC5F07">
      <w:pPr>
        <w:spacing w:before="64"/>
        <w:ind w:right="39" w:firstLine="567"/>
        <w:jc w:val="center"/>
        <w:rPr>
          <w:b/>
          <w:spacing w:val="-2"/>
          <w:sz w:val="24"/>
          <w:szCs w:val="24"/>
        </w:rPr>
      </w:pPr>
    </w:p>
    <w:p w14:paraId="1E6892C4" w14:textId="77777777" w:rsidR="00DC5F07" w:rsidRDefault="00DC5F07" w:rsidP="00DC5F07">
      <w:pPr>
        <w:spacing w:before="64"/>
        <w:ind w:right="39" w:firstLine="567"/>
        <w:jc w:val="center"/>
        <w:rPr>
          <w:b/>
          <w:spacing w:val="-2"/>
          <w:sz w:val="24"/>
          <w:szCs w:val="24"/>
        </w:rPr>
      </w:pPr>
    </w:p>
    <w:p w14:paraId="3EA61B58" w14:textId="77777777" w:rsidR="00DC5F07" w:rsidRDefault="00DC5F07" w:rsidP="00DC5F07">
      <w:pPr>
        <w:spacing w:before="64"/>
        <w:ind w:right="39" w:firstLine="567"/>
        <w:jc w:val="center"/>
        <w:rPr>
          <w:b/>
          <w:spacing w:val="-2"/>
          <w:sz w:val="24"/>
          <w:szCs w:val="24"/>
        </w:rPr>
      </w:pPr>
    </w:p>
    <w:p w14:paraId="45886EF2" w14:textId="77777777" w:rsidR="00DC5F07" w:rsidRDefault="00DC5F07" w:rsidP="00DC5F07">
      <w:pPr>
        <w:spacing w:before="64"/>
        <w:ind w:right="39" w:firstLine="567"/>
        <w:jc w:val="center"/>
        <w:rPr>
          <w:b/>
          <w:spacing w:val="-2"/>
          <w:sz w:val="24"/>
          <w:szCs w:val="24"/>
        </w:rPr>
      </w:pPr>
    </w:p>
    <w:p w14:paraId="27817D5C" w14:textId="77777777" w:rsidR="00DC5F07" w:rsidRDefault="00DC5F07" w:rsidP="00DC5F07">
      <w:pPr>
        <w:spacing w:before="64"/>
        <w:ind w:right="39" w:firstLine="567"/>
        <w:jc w:val="center"/>
        <w:rPr>
          <w:b/>
          <w:spacing w:val="-2"/>
          <w:sz w:val="24"/>
          <w:szCs w:val="24"/>
        </w:rPr>
      </w:pPr>
    </w:p>
    <w:p w14:paraId="4574DFD8" w14:textId="77777777" w:rsidR="00DC5F07" w:rsidRDefault="00DC5F07" w:rsidP="00DC5F07">
      <w:pPr>
        <w:spacing w:before="64"/>
        <w:ind w:right="39" w:firstLine="567"/>
        <w:jc w:val="center"/>
        <w:rPr>
          <w:b/>
          <w:spacing w:val="-2"/>
          <w:sz w:val="24"/>
          <w:szCs w:val="24"/>
        </w:rPr>
      </w:pPr>
    </w:p>
    <w:p w14:paraId="63A95274" w14:textId="77777777" w:rsidR="00DC5F07" w:rsidRDefault="00DC5F07" w:rsidP="00DC5F07">
      <w:pPr>
        <w:spacing w:before="64"/>
        <w:ind w:right="39" w:firstLine="567"/>
        <w:jc w:val="center"/>
        <w:rPr>
          <w:b/>
          <w:spacing w:val="-2"/>
          <w:sz w:val="24"/>
          <w:szCs w:val="24"/>
        </w:rPr>
      </w:pPr>
    </w:p>
    <w:p w14:paraId="66A103D9" w14:textId="77777777" w:rsidR="00DC5F07" w:rsidRDefault="00DC5F07" w:rsidP="00DC5F07">
      <w:pPr>
        <w:spacing w:before="64"/>
        <w:ind w:right="39" w:firstLine="567"/>
        <w:jc w:val="center"/>
        <w:rPr>
          <w:b/>
          <w:spacing w:val="-2"/>
          <w:sz w:val="24"/>
          <w:szCs w:val="24"/>
        </w:rPr>
      </w:pPr>
    </w:p>
    <w:p w14:paraId="68128F53" w14:textId="77777777" w:rsidR="00DC5F07" w:rsidRDefault="00DC5F07" w:rsidP="00DC5F07">
      <w:pPr>
        <w:spacing w:before="64"/>
        <w:ind w:right="39" w:firstLine="567"/>
        <w:jc w:val="center"/>
        <w:rPr>
          <w:b/>
          <w:spacing w:val="-2"/>
          <w:sz w:val="24"/>
          <w:szCs w:val="24"/>
        </w:rPr>
      </w:pPr>
    </w:p>
    <w:p w14:paraId="541AB75E" w14:textId="77777777" w:rsidR="00DC5F07" w:rsidRDefault="00DC5F07" w:rsidP="00DC5F07">
      <w:pPr>
        <w:spacing w:before="64"/>
        <w:ind w:right="39" w:firstLine="567"/>
        <w:jc w:val="center"/>
        <w:rPr>
          <w:b/>
          <w:spacing w:val="-2"/>
          <w:sz w:val="24"/>
          <w:szCs w:val="24"/>
        </w:rPr>
      </w:pPr>
    </w:p>
    <w:p w14:paraId="42501221" w14:textId="77777777" w:rsidR="00DC5F07" w:rsidRDefault="00DC5F07" w:rsidP="00DC5F07">
      <w:pPr>
        <w:spacing w:before="64"/>
        <w:ind w:right="39" w:firstLine="567"/>
        <w:jc w:val="center"/>
        <w:rPr>
          <w:b/>
          <w:spacing w:val="-2"/>
          <w:sz w:val="24"/>
          <w:szCs w:val="24"/>
        </w:rPr>
      </w:pPr>
    </w:p>
    <w:p w14:paraId="30523EAC" w14:textId="77777777" w:rsidR="00DC5F07" w:rsidRDefault="00DC5F07" w:rsidP="00DC5F07">
      <w:pPr>
        <w:spacing w:before="64"/>
        <w:ind w:right="39" w:firstLine="567"/>
        <w:jc w:val="center"/>
        <w:rPr>
          <w:b/>
          <w:spacing w:val="-2"/>
          <w:sz w:val="24"/>
          <w:szCs w:val="24"/>
        </w:rPr>
      </w:pPr>
    </w:p>
    <w:p w14:paraId="1D039DCB" w14:textId="77777777" w:rsidR="00DC5F07" w:rsidRDefault="00DC5F07" w:rsidP="00DC5F07">
      <w:pPr>
        <w:spacing w:before="64"/>
        <w:ind w:right="39" w:firstLine="567"/>
        <w:jc w:val="center"/>
        <w:rPr>
          <w:b/>
          <w:spacing w:val="-2"/>
          <w:sz w:val="24"/>
          <w:szCs w:val="24"/>
        </w:rPr>
      </w:pPr>
    </w:p>
    <w:p w14:paraId="797CFD52" w14:textId="77777777" w:rsidR="00DC5F07" w:rsidRDefault="00DC5F07" w:rsidP="00DC5F07">
      <w:pPr>
        <w:spacing w:before="64"/>
        <w:ind w:right="39" w:firstLine="567"/>
        <w:jc w:val="center"/>
        <w:rPr>
          <w:b/>
          <w:spacing w:val="-2"/>
          <w:sz w:val="24"/>
          <w:szCs w:val="24"/>
        </w:rPr>
      </w:pPr>
    </w:p>
    <w:p w14:paraId="1E892A07" w14:textId="77777777" w:rsidR="00DC5F07" w:rsidRDefault="00DC5F07" w:rsidP="00DC5F07">
      <w:pPr>
        <w:spacing w:before="64"/>
        <w:ind w:right="39" w:firstLine="567"/>
        <w:jc w:val="center"/>
        <w:rPr>
          <w:b/>
          <w:spacing w:val="-2"/>
          <w:sz w:val="24"/>
          <w:szCs w:val="24"/>
        </w:rPr>
      </w:pPr>
    </w:p>
    <w:p w14:paraId="0DC7656A" w14:textId="77777777" w:rsidR="00DC5F07" w:rsidRDefault="00DC5F07" w:rsidP="00DC5F07">
      <w:pPr>
        <w:spacing w:before="64"/>
        <w:ind w:right="39" w:firstLine="567"/>
        <w:jc w:val="center"/>
        <w:rPr>
          <w:b/>
          <w:spacing w:val="-2"/>
          <w:sz w:val="24"/>
          <w:szCs w:val="24"/>
        </w:rPr>
      </w:pPr>
    </w:p>
    <w:p w14:paraId="1478E73B" w14:textId="77777777" w:rsidR="00DC5F07" w:rsidRDefault="00DC5F07" w:rsidP="00DC5F07">
      <w:pPr>
        <w:spacing w:before="64"/>
        <w:ind w:right="39" w:firstLine="567"/>
        <w:jc w:val="center"/>
        <w:rPr>
          <w:b/>
          <w:spacing w:val="-2"/>
          <w:sz w:val="24"/>
          <w:szCs w:val="24"/>
        </w:rPr>
      </w:pPr>
    </w:p>
    <w:p w14:paraId="54CBC83C" w14:textId="77777777" w:rsidR="00DC5F07" w:rsidRDefault="00DC5F07" w:rsidP="00DC5F07">
      <w:pPr>
        <w:spacing w:before="64"/>
        <w:ind w:right="39" w:firstLine="567"/>
        <w:jc w:val="center"/>
        <w:rPr>
          <w:b/>
          <w:spacing w:val="-2"/>
          <w:sz w:val="24"/>
          <w:szCs w:val="24"/>
        </w:rPr>
      </w:pPr>
    </w:p>
    <w:p w14:paraId="71698212" w14:textId="77777777" w:rsidR="00DC5F07" w:rsidRDefault="00DC5F07" w:rsidP="00DC5F07">
      <w:pPr>
        <w:spacing w:before="64"/>
        <w:ind w:right="39" w:firstLine="567"/>
        <w:jc w:val="center"/>
        <w:rPr>
          <w:b/>
          <w:spacing w:val="-2"/>
          <w:sz w:val="24"/>
          <w:szCs w:val="24"/>
        </w:rPr>
      </w:pPr>
    </w:p>
    <w:p w14:paraId="309623BE" w14:textId="77777777" w:rsidR="00DC5F07" w:rsidRDefault="00DC5F07" w:rsidP="00DC5F07">
      <w:pPr>
        <w:spacing w:before="64"/>
        <w:ind w:right="39" w:firstLine="567"/>
        <w:jc w:val="center"/>
        <w:rPr>
          <w:b/>
          <w:spacing w:val="-2"/>
          <w:sz w:val="24"/>
          <w:szCs w:val="24"/>
        </w:rPr>
      </w:pPr>
    </w:p>
    <w:p w14:paraId="31AE67A7" w14:textId="77777777" w:rsidR="00DC5F07" w:rsidRDefault="00DC5F07" w:rsidP="00DC5F07">
      <w:pPr>
        <w:spacing w:before="64"/>
        <w:ind w:right="39" w:firstLine="567"/>
        <w:jc w:val="center"/>
        <w:rPr>
          <w:b/>
          <w:spacing w:val="-2"/>
          <w:sz w:val="24"/>
          <w:szCs w:val="24"/>
        </w:rPr>
      </w:pPr>
    </w:p>
    <w:p w14:paraId="34AC456F" w14:textId="77777777" w:rsidR="00DC5F07" w:rsidRDefault="00DC5F07" w:rsidP="00DC5F07">
      <w:pPr>
        <w:spacing w:before="64"/>
        <w:ind w:right="39" w:firstLine="567"/>
        <w:jc w:val="center"/>
        <w:rPr>
          <w:b/>
          <w:spacing w:val="-2"/>
          <w:sz w:val="24"/>
          <w:szCs w:val="24"/>
        </w:rPr>
      </w:pPr>
    </w:p>
    <w:p w14:paraId="5830EF47" w14:textId="77777777" w:rsidR="00DC5F07" w:rsidRDefault="00DC5F07" w:rsidP="00DC5F07">
      <w:pPr>
        <w:spacing w:before="64"/>
        <w:ind w:right="39" w:firstLine="567"/>
        <w:jc w:val="center"/>
        <w:rPr>
          <w:b/>
          <w:spacing w:val="-2"/>
          <w:sz w:val="24"/>
          <w:szCs w:val="24"/>
        </w:rPr>
      </w:pPr>
    </w:p>
    <w:p w14:paraId="1F5965AE" w14:textId="77777777" w:rsidR="00DC5F07" w:rsidRDefault="00DC5F07" w:rsidP="00DC5F07">
      <w:pPr>
        <w:spacing w:before="64"/>
        <w:ind w:right="39" w:firstLine="567"/>
        <w:jc w:val="center"/>
        <w:rPr>
          <w:b/>
          <w:spacing w:val="-2"/>
          <w:sz w:val="24"/>
          <w:szCs w:val="24"/>
        </w:rPr>
      </w:pPr>
    </w:p>
    <w:p w14:paraId="6FD9F0BD" w14:textId="68585247" w:rsidR="00A47AD4" w:rsidRDefault="00A47AD4" w:rsidP="00DC5F07">
      <w:pPr>
        <w:spacing w:before="64"/>
        <w:ind w:right="39" w:firstLine="567"/>
        <w:jc w:val="center"/>
        <w:rPr>
          <w:b/>
          <w:spacing w:val="-2"/>
          <w:sz w:val="24"/>
          <w:szCs w:val="24"/>
        </w:rPr>
      </w:pPr>
      <w:r>
        <w:rPr>
          <w:b/>
          <w:spacing w:val="-2"/>
          <w:sz w:val="24"/>
          <w:szCs w:val="24"/>
        </w:rPr>
        <w:t>Алматы, 2025</w:t>
      </w:r>
    </w:p>
    <w:p w14:paraId="7FF1D312" w14:textId="77777777" w:rsidR="00DC5F07" w:rsidRDefault="00DC5F07" w:rsidP="007017CC">
      <w:pPr>
        <w:spacing w:before="64"/>
        <w:ind w:right="39" w:firstLine="567"/>
        <w:jc w:val="both"/>
        <w:rPr>
          <w:b/>
          <w:spacing w:val="-2"/>
          <w:sz w:val="24"/>
          <w:szCs w:val="24"/>
        </w:rPr>
      </w:pPr>
      <w:r>
        <w:rPr>
          <w:b/>
          <w:spacing w:val="-2"/>
          <w:sz w:val="24"/>
          <w:szCs w:val="24"/>
        </w:rPr>
        <w:br w:type="page"/>
      </w:r>
    </w:p>
    <w:p w14:paraId="16F901BC" w14:textId="34FA433A" w:rsidR="007017CC" w:rsidRPr="007017CC" w:rsidRDefault="007017CC" w:rsidP="007017CC">
      <w:pPr>
        <w:spacing w:before="64"/>
        <w:ind w:right="39" w:firstLine="567"/>
        <w:jc w:val="both"/>
        <w:rPr>
          <w:bCs/>
          <w:spacing w:val="-2"/>
          <w:sz w:val="24"/>
          <w:szCs w:val="24"/>
        </w:rPr>
      </w:pPr>
      <w:r w:rsidRPr="007017CC">
        <w:rPr>
          <w:b/>
          <w:spacing w:val="-2"/>
          <w:sz w:val="24"/>
          <w:szCs w:val="24"/>
        </w:rPr>
        <w:lastRenderedPageBreak/>
        <w:t>6В12301 – Құқық қорғау қызметі, 6B04205 –</w:t>
      </w:r>
      <w:r>
        <w:rPr>
          <w:b/>
          <w:spacing w:val="-2"/>
          <w:sz w:val="24"/>
          <w:szCs w:val="24"/>
        </w:rPr>
        <w:t xml:space="preserve"> </w:t>
      </w:r>
      <w:r w:rsidRPr="007017CC">
        <w:rPr>
          <w:b/>
          <w:spacing w:val="-2"/>
          <w:sz w:val="24"/>
          <w:szCs w:val="24"/>
        </w:rPr>
        <w:t>Құқықтану</w:t>
      </w:r>
      <w:r w:rsidRPr="007017CC">
        <w:rPr>
          <w:bCs/>
          <w:spacing w:val="-2"/>
          <w:sz w:val="24"/>
          <w:szCs w:val="24"/>
        </w:rPr>
        <w:t xml:space="preserve"> білім беру бағдарламасы бойынша </w:t>
      </w:r>
      <w:r w:rsidRPr="007017CC">
        <w:rPr>
          <w:b/>
          <w:spacing w:val="-2"/>
          <w:sz w:val="24"/>
          <w:szCs w:val="24"/>
        </w:rPr>
        <w:t>2450 Криминалистика</w:t>
      </w:r>
      <w:r w:rsidRPr="007017CC">
        <w:rPr>
          <w:bCs/>
          <w:spacing w:val="-2"/>
          <w:sz w:val="24"/>
          <w:szCs w:val="24"/>
        </w:rPr>
        <w:t xml:space="preserve"> пәнінен емтихан бағдарламасын Қылмыстық құқық, қылмыстық іс жүргізу және криминалистика кафедрасының аға оқытушысы Н.С.</w:t>
      </w:r>
      <w:r>
        <w:rPr>
          <w:bCs/>
          <w:spacing w:val="-2"/>
          <w:sz w:val="24"/>
          <w:szCs w:val="24"/>
        </w:rPr>
        <w:t xml:space="preserve"> </w:t>
      </w:r>
      <w:r w:rsidRPr="007017CC">
        <w:rPr>
          <w:bCs/>
          <w:spacing w:val="-2"/>
          <w:sz w:val="24"/>
          <w:szCs w:val="24"/>
        </w:rPr>
        <w:t>Темірболат әзірледі.</w:t>
      </w:r>
    </w:p>
    <w:p w14:paraId="1E95FA45" w14:textId="77777777" w:rsidR="007017CC" w:rsidRPr="007017CC" w:rsidRDefault="007017CC" w:rsidP="007017CC">
      <w:pPr>
        <w:spacing w:before="64"/>
        <w:ind w:right="39" w:firstLine="567"/>
        <w:jc w:val="both"/>
        <w:rPr>
          <w:bCs/>
          <w:spacing w:val="-2"/>
          <w:sz w:val="24"/>
          <w:szCs w:val="24"/>
        </w:rPr>
      </w:pPr>
    </w:p>
    <w:p w14:paraId="3FD25D12" w14:textId="135F8487" w:rsidR="007017CC" w:rsidRPr="007017CC" w:rsidRDefault="007017CC" w:rsidP="007017CC">
      <w:pPr>
        <w:spacing w:before="64"/>
        <w:ind w:right="39" w:firstLine="567"/>
        <w:jc w:val="both"/>
        <w:rPr>
          <w:bCs/>
          <w:spacing w:val="-2"/>
          <w:sz w:val="24"/>
          <w:szCs w:val="24"/>
        </w:rPr>
      </w:pPr>
      <w:r w:rsidRPr="007017CC">
        <w:rPr>
          <w:bCs/>
          <w:spacing w:val="-2"/>
          <w:sz w:val="24"/>
          <w:szCs w:val="24"/>
        </w:rPr>
        <w:t>Қылмыстық құқық,</w:t>
      </w:r>
      <w:r>
        <w:rPr>
          <w:bCs/>
          <w:spacing w:val="-2"/>
          <w:sz w:val="24"/>
          <w:szCs w:val="24"/>
        </w:rPr>
        <w:t xml:space="preserve"> </w:t>
      </w:r>
      <w:r w:rsidRPr="007017CC">
        <w:rPr>
          <w:bCs/>
          <w:spacing w:val="-2"/>
          <w:sz w:val="24"/>
          <w:szCs w:val="24"/>
        </w:rPr>
        <w:t>қылмыстық іс жүргізу және криминалистика кафедрасының мәжілісінде қарастырылып бекітілген.</w:t>
      </w:r>
    </w:p>
    <w:p w14:paraId="0E8AE2D3" w14:textId="77777777" w:rsidR="007017CC" w:rsidRPr="007017CC" w:rsidRDefault="007017CC" w:rsidP="007017CC">
      <w:pPr>
        <w:spacing w:before="64"/>
        <w:ind w:right="39" w:firstLine="567"/>
        <w:jc w:val="both"/>
        <w:rPr>
          <w:bCs/>
          <w:spacing w:val="-2"/>
          <w:sz w:val="28"/>
          <w:szCs w:val="28"/>
        </w:rPr>
      </w:pPr>
    </w:p>
    <w:p w14:paraId="0CDD0E15" w14:textId="5959DC64" w:rsidR="007017CC" w:rsidRDefault="00FC7BC4" w:rsidP="00E6669E">
      <w:pPr>
        <w:spacing w:before="64"/>
        <w:ind w:right="39"/>
        <w:rPr>
          <w:bCs/>
          <w:spacing w:val="-2"/>
          <w:sz w:val="24"/>
          <w:szCs w:val="24"/>
        </w:rPr>
      </w:pPr>
      <w:r w:rsidRPr="00FC7BC4">
        <w:rPr>
          <w:bCs/>
          <w:spacing w:val="-2"/>
          <w:sz w:val="24"/>
          <w:szCs w:val="24"/>
        </w:rPr>
        <w:t>«  » 06</w:t>
      </w:r>
      <w:r>
        <w:rPr>
          <w:bCs/>
          <w:spacing w:val="-2"/>
          <w:sz w:val="24"/>
          <w:szCs w:val="24"/>
        </w:rPr>
        <w:t xml:space="preserve"> 2025 ж. </w:t>
      </w:r>
      <w:r w:rsidR="00075E6B">
        <w:rPr>
          <w:bCs/>
          <w:spacing w:val="-2"/>
          <w:sz w:val="24"/>
          <w:szCs w:val="24"/>
        </w:rPr>
        <w:t>№    Хаттама</w:t>
      </w:r>
    </w:p>
    <w:p w14:paraId="780220AA" w14:textId="77777777" w:rsidR="00380176" w:rsidRDefault="00380176" w:rsidP="00E6669E">
      <w:pPr>
        <w:spacing w:before="64"/>
        <w:ind w:right="39"/>
        <w:jc w:val="both"/>
        <w:rPr>
          <w:bCs/>
          <w:spacing w:val="-2"/>
          <w:sz w:val="24"/>
          <w:szCs w:val="24"/>
        </w:rPr>
      </w:pPr>
    </w:p>
    <w:p w14:paraId="595A14FE" w14:textId="77777777" w:rsidR="00380176" w:rsidRDefault="00380176" w:rsidP="00E6669E">
      <w:pPr>
        <w:spacing w:before="64"/>
        <w:ind w:right="39"/>
        <w:jc w:val="both"/>
        <w:rPr>
          <w:bCs/>
          <w:spacing w:val="-2"/>
          <w:sz w:val="24"/>
          <w:szCs w:val="24"/>
        </w:rPr>
      </w:pPr>
    </w:p>
    <w:p w14:paraId="1F8D82ED" w14:textId="77777777" w:rsidR="00380176" w:rsidRDefault="00380176" w:rsidP="00E6669E">
      <w:pPr>
        <w:spacing w:before="64"/>
        <w:ind w:right="39"/>
        <w:jc w:val="both"/>
        <w:rPr>
          <w:bCs/>
          <w:spacing w:val="-2"/>
          <w:sz w:val="24"/>
          <w:szCs w:val="24"/>
        </w:rPr>
      </w:pPr>
    </w:p>
    <w:p w14:paraId="625015C7" w14:textId="77777777" w:rsidR="00380176" w:rsidRDefault="00380176" w:rsidP="00E6669E">
      <w:pPr>
        <w:spacing w:before="64"/>
        <w:ind w:right="39"/>
        <w:jc w:val="both"/>
        <w:rPr>
          <w:bCs/>
          <w:spacing w:val="-2"/>
          <w:sz w:val="24"/>
          <w:szCs w:val="24"/>
        </w:rPr>
      </w:pPr>
    </w:p>
    <w:p w14:paraId="4D16C505" w14:textId="77777777" w:rsidR="00380176" w:rsidRDefault="00380176" w:rsidP="00E6669E">
      <w:pPr>
        <w:spacing w:before="64"/>
        <w:ind w:right="39"/>
        <w:jc w:val="both"/>
        <w:rPr>
          <w:bCs/>
          <w:spacing w:val="-2"/>
          <w:sz w:val="24"/>
          <w:szCs w:val="24"/>
        </w:rPr>
      </w:pPr>
    </w:p>
    <w:p w14:paraId="457FFC4E" w14:textId="77777777" w:rsidR="00380176" w:rsidRDefault="00380176" w:rsidP="00E6669E">
      <w:pPr>
        <w:spacing w:before="64"/>
        <w:ind w:right="39"/>
        <w:jc w:val="both"/>
        <w:rPr>
          <w:bCs/>
          <w:spacing w:val="-2"/>
          <w:sz w:val="24"/>
          <w:szCs w:val="24"/>
        </w:rPr>
      </w:pPr>
    </w:p>
    <w:p w14:paraId="2BF0F7C7" w14:textId="77777777" w:rsidR="00380176" w:rsidRDefault="00380176" w:rsidP="00E6669E">
      <w:pPr>
        <w:spacing w:before="64"/>
        <w:ind w:right="39"/>
        <w:jc w:val="both"/>
        <w:rPr>
          <w:bCs/>
          <w:spacing w:val="-2"/>
          <w:sz w:val="24"/>
          <w:szCs w:val="24"/>
        </w:rPr>
      </w:pPr>
    </w:p>
    <w:p w14:paraId="7BD8B55A" w14:textId="77777777" w:rsidR="00380176" w:rsidRDefault="00380176" w:rsidP="00E6669E">
      <w:pPr>
        <w:spacing w:before="64"/>
        <w:ind w:right="39"/>
        <w:jc w:val="both"/>
        <w:rPr>
          <w:bCs/>
          <w:spacing w:val="-2"/>
          <w:sz w:val="24"/>
          <w:szCs w:val="24"/>
        </w:rPr>
      </w:pPr>
    </w:p>
    <w:p w14:paraId="3A522D42" w14:textId="565E5466" w:rsidR="00075E6B" w:rsidRDefault="00643D9C" w:rsidP="00E6669E">
      <w:pPr>
        <w:spacing w:before="64"/>
        <w:ind w:right="39"/>
        <w:jc w:val="both"/>
        <w:rPr>
          <w:bCs/>
          <w:spacing w:val="-2"/>
          <w:sz w:val="24"/>
          <w:szCs w:val="24"/>
        </w:rPr>
      </w:pPr>
      <w:r>
        <w:rPr>
          <w:bCs/>
          <w:spacing w:val="-2"/>
          <w:sz w:val="24"/>
          <w:szCs w:val="24"/>
        </w:rPr>
        <w:t>Кафедра меңгерушісі</w:t>
      </w:r>
      <w:r w:rsidR="006261DE">
        <w:rPr>
          <w:bCs/>
          <w:spacing w:val="-2"/>
          <w:sz w:val="24"/>
          <w:szCs w:val="24"/>
        </w:rPr>
        <w:t xml:space="preserve">, </w:t>
      </w:r>
      <w:r w:rsidR="00E6669E">
        <w:rPr>
          <w:bCs/>
          <w:spacing w:val="-2"/>
          <w:sz w:val="24"/>
          <w:szCs w:val="24"/>
        </w:rPr>
        <w:t xml:space="preserve">з.ғ.д., профессор </w:t>
      </w:r>
      <w:r w:rsidR="00E6669E">
        <w:rPr>
          <w:bCs/>
          <w:spacing w:val="-2"/>
          <w:sz w:val="24"/>
          <w:szCs w:val="24"/>
        </w:rPr>
        <w:tab/>
      </w:r>
      <w:r w:rsidR="00E6669E">
        <w:rPr>
          <w:bCs/>
          <w:spacing w:val="-2"/>
          <w:sz w:val="24"/>
          <w:szCs w:val="24"/>
        </w:rPr>
        <w:tab/>
      </w:r>
      <w:r w:rsidR="00E6669E">
        <w:rPr>
          <w:bCs/>
          <w:spacing w:val="-2"/>
          <w:sz w:val="24"/>
          <w:szCs w:val="24"/>
        </w:rPr>
        <w:tab/>
      </w:r>
      <w:r w:rsidR="00E6669E">
        <w:rPr>
          <w:bCs/>
          <w:spacing w:val="-2"/>
          <w:sz w:val="24"/>
          <w:szCs w:val="24"/>
        </w:rPr>
        <w:tab/>
      </w:r>
      <w:r w:rsidR="00E6669E">
        <w:rPr>
          <w:bCs/>
          <w:spacing w:val="-2"/>
          <w:sz w:val="24"/>
          <w:szCs w:val="24"/>
        </w:rPr>
        <w:tab/>
      </w:r>
      <w:r w:rsidR="00E6669E">
        <w:rPr>
          <w:bCs/>
          <w:spacing w:val="-2"/>
          <w:sz w:val="24"/>
          <w:szCs w:val="24"/>
        </w:rPr>
        <w:tab/>
        <w:t>Джансараева Р.Е.</w:t>
      </w:r>
    </w:p>
    <w:p w14:paraId="4DD419CA" w14:textId="77777777" w:rsidR="00380176" w:rsidRDefault="00380176" w:rsidP="00E6669E">
      <w:pPr>
        <w:spacing w:before="64"/>
        <w:ind w:right="39"/>
        <w:jc w:val="both"/>
        <w:rPr>
          <w:bCs/>
          <w:spacing w:val="-2"/>
          <w:sz w:val="24"/>
          <w:szCs w:val="24"/>
        </w:rPr>
      </w:pPr>
    </w:p>
    <w:p w14:paraId="37D7F194" w14:textId="77777777" w:rsidR="00380176" w:rsidRDefault="00380176" w:rsidP="00E6669E">
      <w:pPr>
        <w:spacing w:before="64"/>
        <w:ind w:right="39"/>
        <w:jc w:val="both"/>
        <w:rPr>
          <w:bCs/>
          <w:spacing w:val="-2"/>
          <w:sz w:val="24"/>
          <w:szCs w:val="24"/>
        </w:rPr>
      </w:pPr>
    </w:p>
    <w:p w14:paraId="59A56E8E" w14:textId="5CEE2A41" w:rsidR="001616FA" w:rsidRDefault="007B354C" w:rsidP="00E6669E">
      <w:pPr>
        <w:spacing w:before="64"/>
        <w:ind w:right="39"/>
        <w:jc w:val="both"/>
        <w:rPr>
          <w:bCs/>
          <w:spacing w:val="-2"/>
          <w:sz w:val="24"/>
          <w:szCs w:val="24"/>
        </w:rPr>
      </w:pPr>
      <w:r>
        <w:rPr>
          <w:bCs/>
          <w:spacing w:val="-2"/>
          <w:sz w:val="24"/>
          <w:szCs w:val="24"/>
        </w:rPr>
        <w:t xml:space="preserve">Білім беру және оқыту сапасы бойынша </w:t>
      </w:r>
    </w:p>
    <w:p w14:paraId="43270365" w14:textId="1EC34FC8" w:rsidR="007B354C" w:rsidRDefault="00903E18" w:rsidP="00E6669E">
      <w:pPr>
        <w:spacing w:before="64"/>
        <w:ind w:right="39"/>
        <w:jc w:val="both"/>
        <w:rPr>
          <w:bCs/>
          <w:spacing w:val="-2"/>
          <w:sz w:val="24"/>
          <w:szCs w:val="24"/>
        </w:rPr>
      </w:pPr>
      <w:r>
        <w:rPr>
          <w:bCs/>
          <w:spacing w:val="-2"/>
          <w:sz w:val="24"/>
          <w:szCs w:val="24"/>
        </w:rPr>
        <w:t>академиялық комите</w:t>
      </w:r>
      <w:r w:rsidR="003F58EE">
        <w:rPr>
          <w:bCs/>
          <w:spacing w:val="-2"/>
          <w:sz w:val="24"/>
          <w:szCs w:val="24"/>
        </w:rPr>
        <w:t>т</w:t>
      </w:r>
      <w:r w:rsidR="001616FA">
        <w:rPr>
          <w:bCs/>
          <w:spacing w:val="-2"/>
          <w:sz w:val="24"/>
          <w:szCs w:val="24"/>
        </w:rPr>
        <w:t>т</w:t>
      </w:r>
      <w:r>
        <w:rPr>
          <w:bCs/>
          <w:spacing w:val="-2"/>
          <w:sz w:val="24"/>
          <w:szCs w:val="24"/>
        </w:rPr>
        <w:t>ің</w:t>
      </w:r>
      <w:r w:rsidR="001616FA">
        <w:rPr>
          <w:bCs/>
          <w:spacing w:val="-2"/>
          <w:sz w:val="24"/>
          <w:szCs w:val="24"/>
        </w:rPr>
        <w:t xml:space="preserve"> төрайымы</w:t>
      </w:r>
      <w:r w:rsidR="0092113A">
        <w:rPr>
          <w:bCs/>
          <w:spacing w:val="-2"/>
          <w:sz w:val="24"/>
          <w:szCs w:val="24"/>
        </w:rPr>
        <w:tab/>
      </w:r>
      <w:r w:rsidR="0092113A">
        <w:rPr>
          <w:bCs/>
          <w:spacing w:val="-2"/>
          <w:sz w:val="24"/>
          <w:szCs w:val="24"/>
        </w:rPr>
        <w:tab/>
      </w:r>
      <w:r w:rsidR="0092113A">
        <w:rPr>
          <w:bCs/>
          <w:spacing w:val="-2"/>
          <w:sz w:val="24"/>
          <w:szCs w:val="24"/>
        </w:rPr>
        <w:tab/>
      </w:r>
      <w:r w:rsidR="0092113A">
        <w:rPr>
          <w:bCs/>
          <w:spacing w:val="-2"/>
          <w:sz w:val="24"/>
          <w:szCs w:val="24"/>
        </w:rPr>
        <w:tab/>
      </w:r>
      <w:r w:rsidR="0092113A">
        <w:rPr>
          <w:bCs/>
          <w:spacing w:val="-2"/>
          <w:sz w:val="24"/>
          <w:szCs w:val="24"/>
        </w:rPr>
        <w:tab/>
      </w:r>
      <w:r w:rsidR="0092113A">
        <w:rPr>
          <w:bCs/>
          <w:spacing w:val="-2"/>
          <w:sz w:val="24"/>
          <w:szCs w:val="24"/>
        </w:rPr>
        <w:tab/>
      </w:r>
      <w:r w:rsidR="0092113A">
        <w:rPr>
          <w:bCs/>
          <w:spacing w:val="-2"/>
          <w:sz w:val="24"/>
          <w:szCs w:val="24"/>
        </w:rPr>
        <w:tab/>
        <w:t>Урисбаева А.А.</w:t>
      </w:r>
    </w:p>
    <w:p w14:paraId="1987045C" w14:textId="5F3998D4" w:rsidR="0092113A" w:rsidRDefault="0092113A" w:rsidP="00E6669E">
      <w:pPr>
        <w:spacing w:before="64"/>
        <w:ind w:right="39"/>
        <w:jc w:val="both"/>
        <w:rPr>
          <w:bCs/>
          <w:spacing w:val="-2"/>
          <w:sz w:val="24"/>
          <w:szCs w:val="24"/>
        </w:rPr>
      </w:pPr>
      <w:r w:rsidRPr="0092113A">
        <w:rPr>
          <w:bCs/>
          <w:spacing w:val="-2"/>
          <w:sz w:val="24"/>
          <w:szCs w:val="24"/>
        </w:rPr>
        <w:t>«  » 06 2025 ж. №    Хаттама</w:t>
      </w:r>
    </w:p>
    <w:p w14:paraId="3D3F8683" w14:textId="77777777" w:rsidR="00380176" w:rsidRDefault="00380176" w:rsidP="00E6669E">
      <w:pPr>
        <w:spacing w:before="64"/>
        <w:ind w:right="39"/>
        <w:jc w:val="both"/>
        <w:rPr>
          <w:bCs/>
          <w:spacing w:val="-2"/>
          <w:sz w:val="24"/>
          <w:szCs w:val="24"/>
        </w:rPr>
      </w:pPr>
    </w:p>
    <w:p w14:paraId="564F53FA" w14:textId="77777777" w:rsidR="00380176" w:rsidRDefault="00380176" w:rsidP="00E6669E">
      <w:pPr>
        <w:spacing w:before="64"/>
        <w:ind w:right="39"/>
        <w:jc w:val="both"/>
        <w:rPr>
          <w:bCs/>
          <w:spacing w:val="-2"/>
          <w:sz w:val="24"/>
          <w:szCs w:val="24"/>
        </w:rPr>
      </w:pPr>
    </w:p>
    <w:p w14:paraId="2592A8D1" w14:textId="53A00729" w:rsidR="001907DE" w:rsidRDefault="001907DE" w:rsidP="00E6669E">
      <w:pPr>
        <w:spacing w:before="64"/>
        <w:ind w:right="39"/>
        <w:jc w:val="both"/>
        <w:rPr>
          <w:bCs/>
          <w:spacing w:val="-2"/>
          <w:sz w:val="24"/>
          <w:szCs w:val="24"/>
        </w:rPr>
      </w:pPr>
      <w:r>
        <w:rPr>
          <w:bCs/>
          <w:spacing w:val="-2"/>
          <w:sz w:val="24"/>
          <w:szCs w:val="24"/>
        </w:rPr>
        <w:t>Факультеттің ғылыми кеңесінде ұсынылды</w:t>
      </w:r>
    </w:p>
    <w:p w14:paraId="2733E2EB" w14:textId="0E338670" w:rsidR="002A27B9" w:rsidRDefault="002A27B9" w:rsidP="00E6669E">
      <w:pPr>
        <w:spacing w:before="64"/>
        <w:ind w:right="39"/>
        <w:jc w:val="both"/>
        <w:rPr>
          <w:bCs/>
          <w:spacing w:val="-2"/>
          <w:sz w:val="24"/>
          <w:szCs w:val="24"/>
        </w:rPr>
      </w:pPr>
      <w:r w:rsidRPr="002A27B9">
        <w:rPr>
          <w:bCs/>
          <w:spacing w:val="-2"/>
          <w:sz w:val="24"/>
          <w:szCs w:val="24"/>
        </w:rPr>
        <w:t>«  » 06 2025 ж. №    Хаттама</w:t>
      </w:r>
    </w:p>
    <w:p w14:paraId="00795496" w14:textId="323938EE" w:rsidR="002A27B9" w:rsidRPr="00FC7BC4" w:rsidRDefault="002A27B9" w:rsidP="00E6669E">
      <w:pPr>
        <w:spacing w:before="64"/>
        <w:ind w:right="39"/>
        <w:jc w:val="both"/>
        <w:rPr>
          <w:bCs/>
          <w:spacing w:val="-2"/>
          <w:sz w:val="24"/>
          <w:szCs w:val="24"/>
        </w:rPr>
      </w:pPr>
      <w:r>
        <w:rPr>
          <w:bCs/>
          <w:spacing w:val="-2"/>
          <w:sz w:val="24"/>
          <w:szCs w:val="24"/>
        </w:rPr>
        <w:t>Ғылым хатшысы</w:t>
      </w:r>
      <w:r>
        <w:rPr>
          <w:bCs/>
          <w:spacing w:val="-2"/>
          <w:sz w:val="24"/>
          <w:szCs w:val="24"/>
        </w:rPr>
        <w:tab/>
      </w:r>
      <w:r>
        <w:rPr>
          <w:bCs/>
          <w:spacing w:val="-2"/>
          <w:sz w:val="24"/>
          <w:szCs w:val="24"/>
        </w:rPr>
        <w:tab/>
      </w:r>
      <w:r>
        <w:rPr>
          <w:bCs/>
          <w:spacing w:val="-2"/>
          <w:sz w:val="24"/>
          <w:szCs w:val="24"/>
        </w:rPr>
        <w:tab/>
      </w:r>
      <w:r>
        <w:rPr>
          <w:bCs/>
          <w:spacing w:val="-2"/>
          <w:sz w:val="24"/>
          <w:szCs w:val="24"/>
        </w:rPr>
        <w:tab/>
      </w:r>
      <w:r>
        <w:rPr>
          <w:bCs/>
          <w:spacing w:val="-2"/>
          <w:sz w:val="24"/>
          <w:szCs w:val="24"/>
        </w:rPr>
        <w:tab/>
      </w:r>
      <w:r>
        <w:rPr>
          <w:bCs/>
          <w:spacing w:val="-2"/>
          <w:sz w:val="24"/>
          <w:szCs w:val="24"/>
        </w:rPr>
        <w:tab/>
      </w:r>
      <w:r>
        <w:rPr>
          <w:bCs/>
          <w:spacing w:val="-2"/>
          <w:sz w:val="24"/>
          <w:szCs w:val="24"/>
        </w:rPr>
        <w:tab/>
      </w:r>
      <w:r>
        <w:rPr>
          <w:bCs/>
          <w:spacing w:val="-2"/>
          <w:sz w:val="24"/>
          <w:szCs w:val="24"/>
        </w:rPr>
        <w:tab/>
      </w:r>
      <w:r>
        <w:rPr>
          <w:bCs/>
          <w:spacing w:val="-2"/>
          <w:sz w:val="24"/>
          <w:szCs w:val="24"/>
        </w:rPr>
        <w:tab/>
        <w:t>Атаханова Г.М.</w:t>
      </w:r>
    </w:p>
    <w:p w14:paraId="06CC890E" w14:textId="44F6D039" w:rsidR="007017CC" w:rsidRDefault="007017CC" w:rsidP="007017CC">
      <w:pPr>
        <w:spacing w:before="64"/>
        <w:ind w:right="39" w:hanging="426"/>
        <w:jc w:val="center"/>
        <w:rPr>
          <w:b/>
          <w:spacing w:val="-2"/>
          <w:sz w:val="24"/>
          <w:szCs w:val="24"/>
        </w:rPr>
      </w:pPr>
    </w:p>
    <w:p w14:paraId="32D1789A" w14:textId="77777777" w:rsidR="007017CC" w:rsidRDefault="007017CC">
      <w:pPr>
        <w:spacing w:before="64"/>
        <w:ind w:right="39"/>
        <w:jc w:val="center"/>
        <w:rPr>
          <w:b/>
          <w:spacing w:val="-2"/>
          <w:sz w:val="24"/>
          <w:szCs w:val="24"/>
        </w:rPr>
      </w:pPr>
    </w:p>
    <w:p w14:paraId="60E83C84" w14:textId="77777777" w:rsidR="007017CC" w:rsidRDefault="007017CC">
      <w:pPr>
        <w:spacing w:before="64"/>
        <w:ind w:right="39"/>
        <w:jc w:val="center"/>
        <w:rPr>
          <w:b/>
          <w:spacing w:val="-2"/>
          <w:sz w:val="24"/>
          <w:szCs w:val="24"/>
        </w:rPr>
      </w:pPr>
    </w:p>
    <w:p w14:paraId="208868A4" w14:textId="77777777" w:rsidR="007017CC" w:rsidRDefault="007017CC">
      <w:pPr>
        <w:spacing w:before="64"/>
        <w:ind w:right="39"/>
        <w:jc w:val="center"/>
        <w:rPr>
          <w:b/>
          <w:spacing w:val="-2"/>
          <w:sz w:val="24"/>
          <w:szCs w:val="24"/>
        </w:rPr>
      </w:pPr>
    </w:p>
    <w:p w14:paraId="57CBE058" w14:textId="77777777" w:rsidR="007017CC" w:rsidRDefault="007017CC">
      <w:pPr>
        <w:spacing w:before="64"/>
        <w:ind w:right="39"/>
        <w:jc w:val="center"/>
        <w:rPr>
          <w:b/>
          <w:spacing w:val="-2"/>
          <w:sz w:val="24"/>
          <w:szCs w:val="24"/>
        </w:rPr>
      </w:pPr>
    </w:p>
    <w:p w14:paraId="653332D1" w14:textId="77777777" w:rsidR="007017CC" w:rsidRDefault="007017CC">
      <w:pPr>
        <w:spacing w:before="64"/>
        <w:ind w:right="39"/>
        <w:jc w:val="center"/>
        <w:rPr>
          <w:b/>
          <w:spacing w:val="-2"/>
          <w:sz w:val="24"/>
          <w:szCs w:val="24"/>
        </w:rPr>
      </w:pPr>
    </w:p>
    <w:p w14:paraId="1A65F2D7" w14:textId="77777777" w:rsidR="007017CC" w:rsidRDefault="007017CC">
      <w:pPr>
        <w:spacing w:before="64"/>
        <w:ind w:right="39"/>
        <w:jc w:val="center"/>
        <w:rPr>
          <w:b/>
          <w:spacing w:val="-2"/>
          <w:sz w:val="24"/>
          <w:szCs w:val="24"/>
        </w:rPr>
      </w:pPr>
    </w:p>
    <w:p w14:paraId="3241F8D6" w14:textId="77777777" w:rsidR="007017CC" w:rsidRDefault="007017CC">
      <w:pPr>
        <w:spacing w:before="64"/>
        <w:ind w:right="39"/>
        <w:jc w:val="center"/>
        <w:rPr>
          <w:b/>
          <w:spacing w:val="-2"/>
          <w:sz w:val="24"/>
          <w:szCs w:val="24"/>
        </w:rPr>
      </w:pPr>
    </w:p>
    <w:p w14:paraId="53B3A568" w14:textId="77777777" w:rsidR="007017CC" w:rsidRDefault="007017CC">
      <w:pPr>
        <w:spacing w:before="64"/>
        <w:ind w:right="39"/>
        <w:jc w:val="center"/>
        <w:rPr>
          <w:b/>
          <w:spacing w:val="-2"/>
          <w:sz w:val="24"/>
          <w:szCs w:val="24"/>
        </w:rPr>
      </w:pPr>
    </w:p>
    <w:p w14:paraId="24F255D8" w14:textId="77777777" w:rsidR="007017CC" w:rsidRDefault="007017CC">
      <w:pPr>
        <w:spacing w:before="64"/>
        <w:ind w:right="39"/>
        <w:jc w:val="center"/>
        <w:rPr>
          <w:b/>
          <w:spacing w:val="-2"/>
          <w:sz w:val="24"/>
          <w:szCs w:val="24"/>
        </w:rPr>
      </w:pPr>
    </w:p>
    <w:p w14:paraId="03BCA154" w14:textId="77777777" w:rsidR="007017CC" w:rsidRDefault="007017CC">
      <w:pPr>
        <w:spacing w:before="64"/>
        <w:ind w:right="39"/>
        <w:jc w:val="center"/>
        <w:rPr>
          <w:b/>
          <w:spacing w:val="-2"/>
          <w:sz w:val="24"/>
          <w:szCs w:val="24"/>
        </w:rPr>
      </w:pPr>
    </w:p>
    <w:p w14:paraId="045559C7" w14:textId="77777777" w:rsidR="007017CC" w:rsidRDefault="007017CC">
      <w:pPr>
        <w:spacing w:before="64"/>
        <w:ind w:right="39"/>
        <w:jc w:val="center"/>
        <w:rPr>
          <w:b/>
          <w:spacing w:val="-2"/>
          <w:sz w:val="24"/>
          <w:szCs w:val="24"/>
        </w:rPr>
      </w:pPr>
    </w:p>
    <w:p w14:paraId="1AF87EE5" w14:textId="77777777" w:rsidR="007017CC" w:rsidRDefault="007017CC">
      <w:pPr>
        <w:spacing w:before="64"/>
        <w:ind w:right="39"/>
        <w:jc w:val="center"/>
        <w:rPr>
          <w:b/>
          <w:spacing w:val="-2"/>
          <w:sz w:val="24"/>
          <w:szCs w:val="24"/>
        </w:rPr>
      </w:pPr>
    </w:p>
    <w:p w14:paraId="1C3879AC" w14:textId="77777777" w:rsidR="007017CC" w:rsidRDefault="007017CC">
      <w:pPr>
        <w:spacing w:before="64"/>
        <w:ind w:right="39"/>
        <w:jc w:val="center"/>
        <w:rPr>
          <w:b/>
          <w:spacing w:val="-2"/>
          <w:sz w:val="24"/>
          <w:szCs w:val="24"/>
        </w:rPr>
      </w:pPr>
    </w:p>
    <w:p w14:paraId="507711E6" w14:textId="77777777" w:rsidR="007017CC" w:rsidRDefault="007017CC">
      <w:pPr>
        <w:spacing w:before="64"/>
        <w:ind w:right="39"/>
        <w:jc w:val="center"/>
        <w:rPr>
          <w:b/>
          <w:spacing w:val="-2"/>
          <w:sz w:val="24"/>
          <w:szCs w:val="24"/>
        </w:rPr>
      </w:pPr>
    </w:p>
    <w:p w14:paraId="4FAB36EF" w14:textId="77777777" w:rsidR="007017CC" w:rsidRDefault="007017CC">
      <w:pPr>
        <w:spacing w:before="64"/>
        <w:ind w:right="39"/>
        <w:jc w:val="center"/>
        <w:rPr>
          <w:b/>
          <w:spacing w:val="-2"/>
          <w:sz w:val="24"/>
          <w:szCs w:val="24"/>
        </w:rPr>
      </w:pPr>
    </w:p>
    <w:p w14:paraId="741EEAA2" w14:textId="77777777" w:rsidR="007017CC" w:rsidRDefault="007017CC">
      <w:pPr>
        <w:spacing w:before="64"/>
        <w:ind w:right="39"/>
        <w:jc w:val="center"/>
        <w:rPr>
          <w:b/>
          <w:spacing w:val="-2"/>
          <w:sz w:val="24"/>
          <w:szCs w:val="24"/>
        </w:rPr>
      </w:pPr>
    </w:p>
    <w:p w14:paraId="45DFF46A" w14:textId="77777777" w:rsidR="007017CC" w:rsidRDefault="007017CC">
      <w:pPr>
        <w:spacing w:before="64"/>
        <w:ind w:right="39"/>
        <w:jc w:val="center"/>
        <w:rPr>
          <w:b/>
          <w:spacing w:val="-2"/>
          <w:sz w:val="24"/>
          <w:szCs w:val="24"/>
        </w:rPr>
      </w:pPr>
    </w:p>
    <w:p w14:paraId="3683E4F1" w14:textId="77777777" w:rsidR="00380176" w:rsidRDefault="00380176">
      <w:pPr>
        <w:spacing w:before="64"/>
        <w:ind w:right="39"/>
        <w:jc w:val="center"/>
        <w:rPr>
          <w:b/>
          <w:spacing w:val="-2"/>
          <w:sz w:val="24"/>
          <w:szCs w:val="24"/>
        </w:rPr>
      </w:pPr>
      <w:r>
        <w:rPr>
          <w:b/>
          <w:spacing w:val="-2"/>
          <w:sz w:val="24"/>
          <w:szCs w:val="24"/>
        </w:rPr>
        <w:br w:type="page"/>
      </w:r>
    </w:p>
    <w:p w14:paraId="626D4DE7" w14:textId="2DB93DC8" w:rsidR="00F874DE" w:rsidRPr="007017CC" w:rsidRDefault="00000000">
      <w:pPr>
        <w:spacing w:before="64"/>
        <w:ind w:right="39"/>
        <w:jc w:val="center"/>
        <w:rPr>
          <w:b/>
          <w:sz w:val="24"/>
          <w:szCs w:val="24"/>
        </w:rPr>
      </w:pPr>
      <w:r w:rsidRPr="007017CC">
        <w:rPr>
          <w:b/>
          <w:spacing w:val="-2"/>
          <w:sz w:val="24"/>
          <w:szCs w:val="24"/>
        </w:rPr>
        <w:lastRenderedPageBreak/>
        <w:t>Кіріспе</w:t>
      </w:r>
    </w:p>
    <w:p w14:paraId="16528ABB" w14:textId="77777777" w:rsidR="00F874DE" w:rsidRDefault="00F874DE">
      <w:pPr>
        <w:pStyle w:val="a3"/>
        <w:spacing w:before="66"/>
        <w:ind w:left="0"/>
        <w:jc w:val="left"/>
        <w:rPr>
          <w:b/>
          <w:sz w:val="22"/>
        </w:rPr>
      </w:pPr>
    </w:p>
    <w:p w14:paraId="77A0F34F" w14:textId="77777777" w:rsidR="00F874DE" w:rsidRDefault="00000000">
      <w:pPr>
        <w:pStyle w:val="a3"/>
        <w:ind w:left="119" w:right="297" w:firstLine="707"/>
      </w:pPr>
      <w:r>
        <w:rPr>
          <w:b/>
        </w:rPr>
        <w:t>"6В12301-Құқық қорғау қызметі",</w:t>
      </w:r>
      <w:r>
        <w:rPr>
          <w:b/>
          <w:spacing w:val="40"/>
        </w:rPr>
        <w:t xml:space="preserve"> </w:t>
      </w:r>
      <w:r>
        <w:rPr>
          <w:b/>
        </w:rPr>
        <w:t>"6В04205-Құқықтану",</w:t>
      </w:r>
      <w:r>
        <w:rPr>
          <w:b/>
          <w:spacing w:val="40"/>
        </w:rPr>
        <w:t xml:space="preserve"> </w:t>
      </w:r>
      <w:r>
        <w:t>мамандығы бойынша бакалавриаттың білім беру бағдарламасын зерделеу Қазақстан Республикасының Мемлекеттік жалпыға міндетті білім беру стандартына және академиялық саясатқа сәйкес қорытынды бақылау - емтихан тапсырумен аяқталады. Емтихан университет бекітілген кестеге</w:t>
      </w:r>
      <w:r>
        <w:rPr>
          <w:spacing w:val="-9"/>
        </w:rPr>
        <w:t xml:space="preserve"> </w:t>
      </w:r>
      <w:r>
        <w:t>сәйкес</w:t>
      </w:r>
      <w:r>
        <w:rPr>
          <w:spacing w:val="-11"/>
        </w:rPr>
        <w:t xml:space="preserve"> </w:t>
      </w:r>
      <w:r>
        <w:t>жазбаша</w:t>
      </w:r>
      <w:r>
        <w:rPr>
          <w:spacing w:val="-8"/>
        </w:rPr>
        <w:t xml:space="preserve"> </w:t>
      </w:r>
      <w:r>
        <w:t>өткізіледі:</w:t>
      </w:r>
      <w:r>
        <w:rPr>
          <w:spacing w:val="-9"/>
        </w:rPr>
        <w:t xml:space="preserve"> </w:t>
      </w:r>
      <w:r>
        <w:t>дәстүрлі-сұрақтарға</w:t>
      </w:r>
      <w:r>
        <w:rPr>
          <w:spacing w:val="-12"/>
        </w:rPr>
        <w:t xml:space="preserve"> </w:t>
      </w:r>
      <w:r>
        <w:t>жауаптармен.</w:t>
      </w:r>
      <w:r>
        <w:rPr>
          <w:spacing w:val="-5"/>
        </w:rPr>
        <w:t xml:space="preserve"> </w:t>
      </w:r>
      <w:r>
        <w:t>Саны-білімді</w:t>
      </w:r>
      <w:r>
        <w:rPr>
          <w:spacing w:val="-10"/>
        </w:rPr>
        <w:t xml:space="preserve"> </w:t>
      </w:r>
      <w:r>
        <w:t>қолдануға арналған 200 сұрақ. Емтихан форматы-синхронды.</w:t>
      </w:r>
    </w:p>
    <w:p w14:paraId="74A3138F" w14:textId="77777777" w:rsidR="00F874DE" w:rsidRDefault="00000000">
      <w:pPr>
        <w:pStyle w:val="a3"/>
        <w:ind w:left="119" w:right="306" w:firstLine="707"/>
      </w:pPr>
      <w:r>
        <w:t>Емтиханға (қорытынды бақылауға) ақы төлеу бойынша берешегі жоқ, бакалавриат үшін</w:t>
      </w:r>
      <w:r>
        <w:rPr>
          <w:spacing w:val="-15"/>
        </w:rPr>
        <w:t xml:space="preserve"> </w:t>
      </w:r>
      <w:r>
        <w:t>оқу</w:t>
      </w:r>
      <w:r>
        <w:rPr>
          <w:spacing w:val="-15"/>
        </w:rPr>
        <w:t xml:space="preserve"> </w:t>
      </w:r>
      <w:r>
        <w:t>бағдарламасы</w:t>
      </w:r>
      <w:r>
        <w:rPr>
          <w:spacing w:val="-14"/>
        </w:rPr>
        <w:t xml:space="preserve"> </w:t>
      </w:r>
      <w:r>
        <w:t>мен</w:t>
      </w:r>
      <w:r>
        <w:rPr>
          <w:spacing w:val="-15"/>
        </w:rPr>
        <w:t xml:space="preserve"> </w:t>
      </w:r>
      <w:r>
        <w:t>жұмыс</w:t>
      </w:r>
      <w:r>
        <w:rPr>
          <w:spacing w:val="-15"/>
        </w:rPr>
        <w:t xml:space="preserve"> </w:t>
      </w:r>
      <w:r>
        <w:t>оқу</w:t>
      </w:r>
      <w:r>
        <w:rPr>
          <w:spacing w:val="-15"/>
        </w:rPr>
        <w:t xml:space="preserve"> </w:t>
      </w:r>
      <w:r>
        <w:t>жоспарына</w:t>
      </w:r>
      <w:r>
        <w:rPr>
          <w:spacing w:val="-15"/>
        </w:rPr>
        <w:t xml:space="preserve"> </w:t>
      </w:r>
      <w:r>
        <w:t>сәйкес</w:t>
      </w:r>
      <w:r>
        <w:rPr>
          <w:spacing w:val="-15"/>
        </w:rPr>
        <w:t xml:space="preserve"> </w:t>
      </w:r>
      <w:r>
        <w:t>пән</w:t>
      </w:r>
      <w:r>
        <w:rPr>
          <w:spacing w:val="-15"/>
        </w:rPr>
        <w:t xml:space="preserve"> </w:t>
      </w:r>
      <w:r>
        <w:t>бойынша</w:t>
      </w:r>
      <w:r>
        <w:rPr>
          <w:spacing w:val="-15"/>
        </w:rPr>
        <w:t xml:space="preserve"> </w:t>
      </w:r>
      <w:r>
        <w:t>оқу</w:t>
      </w:r>
      <w:r>
        <w:rPr>
          <w:spacing w:val="-15"/>
        </w:rPr>
        <w:t xml:space="preserve"> </w:t>
      </w:r>
      <w:r>
        <w:t>процесін</w:t>
      </w:r>
      <w:r>
        <w:rPr>
          <w:spacing w:val="-8"/>
        </w:rPr>
        <w:t xml:space="preserve"> </w:t>
      </w:r>
      <w:r>
        <w:t xml:space="preserve">аяқтаған және тиісінше балл жинаған студенттер ғана жіберіледі. Қорытынды емтихан (қорытынды бақылау) көрсетілген мерзімде академиялық күнтізбеге және оқу жұмыс жоспарына сәйкес </w:t>
      </w:r>
      <w:r>
        <w:rPr>
          <w:spacing w:val="-2"/>
        </w:rPr>
        <w:t>жүргізіледі.</w:t>
      </w:r>
    </w:p>
    <w:p w14:paraId="2F324A83" w14:textId="77777777" w:rsidR="00F874DE" w:rsidRDefault="00000000">
      <w:pPr>
        <w:pStyle w:val="a3"/>
        <w:ind w:left="119" w:right="308" w:firstLine="707"/>
      </w:pPr>
      <w:r>
        <w:t>Оқу бағдарламасына және оқу жұмыс жоспарына сәйкес пән бойынша оқу процесін аяқтай алмаған және тиісті балл жинай алмаған студенттер қанағаттанарлықсыз бағаны оң бағаға</w:t>
      </w:r>
      <w:r>
        <w:rPr>
          <w:spacing w:val="-9"/>
        </w:rPr>
        <w:t xml:space="preserve"> </w:t>
      </w:r>
      <w:r>
        <w:t>қайта</w:t>
      </w:r>
      <w:r>
        <w:rPr>
          <w:spacing w:val="-8"/>
        </w:rPr>
        <w:t xml:space="preserve"> </w:t>
      </w:r>
      <w:r>
        <w:t>тапсыру</w:t>
      </w:r>
      <w:r>
        <w:rPr>
          <w:spacing w:val="-9"/>
        </w:rPr>
        <w:t xml:space="preserve"> </w:t>
      </w:r>
      <w:r>
        <w:t>үшін</w:t>
      </w:r>
      <w:r>
        <w:rPr>
          <w:spacing w:val="-7"/>
        </w:rPr>
        <w:t xml:space="preserve"> </w:t>
      </w:r>
      <w:r>
        <w:t>рұқсат</w:t>
      </w:r>
      <w:r>
        <w:rPr>
          <w:spacing w:val="-6"/>
        </w:rPr>
        <w:t xml:space="preserve"> </w:t>
      </w:r>
      <w:r>
        <w:t>алады</w:t>
      </w:r>
      <w:r>
        <w:rPr>
          <w:spacing w:val="-8"/>
        </w:rPr>
        <w:t xml:space="preserve"> </w:t>
      </w:r>
      <w:r>
        <w:t>және</w:t>
      </w:r>
      <w:r>
        <w:rPr>
          <w:spacing w:val="-9"/>
        </w:rPr>
        <w:t xml:space="preserve"> </w:t>
      </w:r>
      <w:r>
        <w:t>келесі</w:t>
      </w:r>
      <w:r>
        <w:rPr>
          <w:spacing w:val="-8"/>
        </w:rPr>
        <w:t xml:space="preserve"> </w:t>
      </w:r>
      <w:r>
        <w:t>академиялық</w:t>
      </w:r>
      <w:r>
        <w:rPr>
          <w:spacing w:val="-8"/>
        </w:rPr>
        <w:t xml:space="preserve"> </w:t>
      </w:r>
      <w:r>
        <w:t>кезеңдердің</w:t>
      </w:r>
      <w:r>
        <w:rPr>
          <w:spacing w:val="-7"/>
        </w:rPr>
        <w:t xml:space="preserve"> </w:t>
      </w:r>
      <w:r>
        <w:t>бірінде</w:t>
      </w:r>
      <w:r>
        <w:rPr>
          <w:spacing w:val="-5"/>
        </w:rPr>
        <w:t xml:space="preserve"> </w:t>
      </w:r>
      <w:r>
        <w:t>немесе жазғы семестрде осы пән бойынша оқу жұмыс жоспарында көзделген сабақтардыңбарлық түрлеріне қорытынды бақылау тапсырады.</w:t>
      </w:r>
    </w:p>
    <w:p w14:paraId="37615D48" w14:textId="77777777" w:rsidR="00F874DE" w:rsidRDefault="00000000">
      <w:pPr>
        <w:pStyle w:val="a3"/>
        <w:spacing w:before="1"/>
        <w:ind w:left="119" w:right="301" w:firstLine="707"/>
      </w:pPr>
      <w:r>
        <w:t>Егер студент оқу бағдарламасын толық көлемде орындай отырып, емтиханға уақытында келмесе, емтихан ведомосына оның тегінің тұсына "келген жоқ"деген жазу жазылады. Студенттің дәлелді себептері болған жағдайда факультет деканының өкімімен оған емтихан тапсырудың жеке кестесі бекітіледі. Емтиханға келмеудің дәлелді себептері болмаған жағдайда "қанағаттанарлықсыз"бағаға теңестіріледі.</w:t>
      </w:r>
    </w:p>
    <w:p w14:paraId="2D4456E5" w14:textId="77777777" w:rsidR="00F874DE" w:rsidRDefault="00000000">
      <w:pPr>
        <w:pStyle w:val="a3"/>
        <w:spacing w:line="242" w:lineRule="auto"/>
        <w:ind w:left="119" w:right="310" w:firstLine="707"/>
      </w:pPr>
      <w:r>
        <w:t>1-бағаны "FX" белгісі бойынша "қанағаттандырарлық" алған жағдайда студентке емтиханды қайта тапсыру мүмкіндігі беріледі.</w:t>
      </w:r>
    </w:p>
    <w:p w14:paraId="31C64A76" w14:textId="77777777" w:rsidR="00F874DE" w:rsidRDefault="00000000">
      <w:pPr>
        <w:pStyle w:val="a3"/>
        <w:ind w:left="119" w:right="304" w:firstLine="707"/>
      </w:pPr>
      <w:r>
        <w:t>Қорытынды бақылау бағасымен келіспеген студентке емтихан өткізілген күннен кейінгі күннен кешіктірмей апелляция беру мүмкіндігі көзделген.</w:t>
      </w:r>
    </w:p>
    <w:p w14:paraId="1F235E58" w14:textId="77777777" w:rsidR="00F874DE" w:rsidRDefault="00000000">
      <w:pPr>
        <w:pStyle w:val="a3"/>
        <w:ind w:left="119" w:right="307" w:firstLine="707"/>
      </w:pPr>
      <w:r>
        <w:t>Қорытынды бақылау бойынша оң бағаны осы аралық аттестаттау кезеңінде жоғарылату мақсатында қайта тапсыруға жол берілмейді</w:t>
      </w:r>
    </w:p>
    <w:p w14:paraId="2AE728C4" w14:textId="77777777" w:rsidR="00F874DE" w:rsidRDefault="00000000">
      <w:pPr>
        <w:pStyle w:val="a3"/>
        <w:ind w:left="719"/>
      </w:pPr>
      <w:r>
        <w:t>Емтихан</w:t>
      </w:r>
      <w:r>
        <w:rPr>
          <w:spacing w:val="-15"/>
        </w:rPr>
        <w:t xml:space="preserve"> </w:t>
      </w:r>
      <w:r>
        <w:t>сұрақтары</w:t>
      </w:r>
      <w:r>
        <w:rPr>
          <w:spacing w:val="-14"/>
        </w:rPr>
        <w:t xml:space="preserve"> </w:t>
      </w:r>
      <w:r>
        <w:t>тиісті</w:t>
      </w:r>
      <w:r>
        <w:rPr>
          <w:spacing w:val="-10"/>
        </w:rPr>
        <w:t xml:space="preserve"> </w:t>
      </w:r>
      <w:r>
        <w:t>тексеруден</w:t>
      </w:r>
      <w:r>
        <w:rPr>
          <w:spacing w:val="-13"/>
        </w:rPr>
        <w:t xml:space="preserve"> </w:t>
      </w:r>
      <w:r>
        <w:t>өткеннен</w:t>
      </w:r>
      <w:r>
        <w:rPr>
          <w:spacing w:val="-13"/>
        </w:rPr>
        <w:t xml:space="preserve"> </w:t>
      </w:r>
      <w:r>
        <w:t>кейін</w:t>
      </w:r>
      <w:r>
        <w:rPr>
          <w:spacing w:val="-11"/>
        </w:rPr>
        <w:t xml:space="preserve"> </w:t>
      </w:r>
      <w:r>
        <w:rPr>
          <w:spacing w:val="-2"/>
        </w:rPr>
        <w:t>бекітіледі.</w:t>
      </w:r>
    </w:p>
    <w:p w14:paraId="0113B608" w14:textId="77777777" w:rsidR="00F874DE" w:rsidRDefault="00000000">
      <w:pPr>
        <w:pStyle w:val="1"/>
        <w:spacing w:before="274"/>
        <w:ind w:left="524"/>
        <w:jc w:val="center"/>
      </w:pPr>
      <w:r>
        <w:t>Емтихан</w:t>
      </w:r>
      <w:r>
        <w:rPr>
          <w:spacing w:val="-10"/>
        </w:rPr>
        <w:t xml:space="preserve"> </w:t>
      </w:r>
      <w:r>
        <w:t>тапсыру</w:t>
      </w:r>
      <w:r>
        <w:rPr>
          <w:spacing w:val="-8"/>
        </w:rPr>
        <w:t xml:space="preserve"> </w:t>
      </w:r>
      <w:r>
        <w:t>бойынша</w:t>
      </w:r>
      <w:r>
        <w:rPr>
          <w:spacing w:val="-5"/>
        </w:rPr>
        <w:t xml:space="preserve"> </w:t>
      </w:r>
      <w:r>
        <w:rPr>
          <w:spacing w:val="-2"/>
        </w:rPr>
        <w:t>нұсқаулық</w:t>
      </w:r>
    </w:p>
    <w:p w14:paraId="6C3B07AD" w14:textId="77777777" w:rsidR="00F874DE" w:rsidRDefault="00000000">
      <w:pPr>
        <w:pStyle w:val="a3"/>
        <w:spacing w:before="276"/>
        <w:ind w:left="119" w:right="705" w:firstLine="566"/>
      </w:pPr>
      <w:r>
        <w:t>Емтихан тапсыруға рұқсат алу үшін пән бойынша ағымдағы үлгерім бойынша кемінде 100 балл жинау қажет (АБ1, АБ 2 бағаларының арифметикалық орташа мәні).</w:t>
      </w:r>
    </w:p>
    <w:p w14:paraId="2FA26F96" w14:textId="77777777" w:rsidR="00F874DE" w:rsidRDefault="00000000">
      <w:pPr>
        <w:pStyle w:val="a3"/>
        <w:ind w:left="119" w:right="708" w:firstLine="566"/>
      </w:pPr>
      <w:r>
        <w:t>Емтихан тапсыруға жіберу үшін ақылы негізде білім алушылардың оқу ақысын төлеу бойынша берешегі болмауы тиіс.</w:t>
      </w:r>
    </w:p>
    <w:p w14:paraId="059F968D" w14:textId="77777777" w:rsidR="00F874DE" w:rsidRDefault="00000000">
      <w:pPr>
        <w:pStyle w:val="a3"/>
        <w:ind w:left="119" w:right="712" w:firstLine="566"/>
      </w:pPr>
      <w:r>
        <w:rPr>
          <w:b/>
        </w:rPr>
        <w:t xml:space="preserve">Тестілеуден өтуді бақылау </w:t>
      </w:r>
      <w:r>
        <w:t>онлайн прокторингпен өткізіледі. Оқытушы әрбір студенттің емтихан кестесімен, ережелермен, прокторинг жөніндегі нұсқаулықтың талаптарымен танысуын бақылайды. Студенттерге кесте бойынша жоспарланған күні емтихан туралы еске салады.</w:t>
      </w:r>
    </w:p>
    <w:p w14:paraId="565F5685" w14:textId="77777777" w:rsidR="00F874DE" w:rsidRDefault="00000000">
      <w:pPr>
        <w:pStyle w:val="a3"/>
        <w:ind w:left="119" w:right="715" w:firstLine="566"/>
      </w:pPr>
      <w:r>
        <w:t>Студенттер емтихан басталғанға дейін 30 минут бұрын прокторинг жөніндегі нұсқаулықтың талаптарына сәйкес емтиханға дайындалуы тиіс.</w:t>
      </w:r>
    </w:p>
    <w:p w14:paraId="2287081B" w14:textId="77777777" w:rsidR="00F874DE" w:rsidRDefault="00000000">
      <w:pPr>
        <w:pStyle w:val="a3"/>
        <w:ind w:left="686"/>
      </w:pPr>
      <w:r>
        <w:t>Тестілеу</w:t>
      </w:r>
      <w:r>
        <w:rPr>
          <w:spacing w:val="-4"/>
        </w:rPr>
        <w:t xml:space="preserve"> </w:t>
      </w:r>
      <w:r>
        <w:t>ұзақтығы: -</w:t>
      </w:r>
      <w:r>
        <w:rPr>
          <w:spacing w:val="-2"/>
        </w:rPr>
        <w:t xml:space="preserve"> </w:t>
      </w:r>
      <w:r>
        <w:t>40</w:t>
      </w:r>
      <w:r>
        <w:rPr>
          <w:spacing w:val="-4"/>
        </w:rPr>
        <w:t xml:space="preserve"> </w:t>
      </w:r>
      <w:r>
        <w:t>сұраққа</w:t>
      </w:r>
      <w:r>
        <w:rPr>
          <w:spacing w:val="-3"/>
        </w:rPr>
        <w:t xml:space="preserve"> </w:t>
      </w:r>
      <w:r>
        <w:t>90</w:t>
      </w:r>
      <w:r>
        <w:rPr>
          <w:spacing w:val="-1"/>
        </w:rPr>
        <w:t xml:space="preserve"> </w:t>
      </w:r>
      <w:r>
        <w:t>минут,1</w:t>
      </w:r>
      <w:r>
        <w:rPr>
          <w:spacing w:val="-2"/>
        </w:rPr>
        <w:t xml:space="preserve"> мүмкіндік.</w:t>
      </w:r>
    </w:p>
    <w:p w14:paraId="314EBAD8" w14:textId="77777777" w:rsidR="00F874DE" w:rsidRDefault="00000000">
      <w:pPr>
        <w:ind w:left="119" w:right="704" w:firstLine="566"/>
        <w:jc w:val="both"/>
        <w:rPr>
          <w:b/>
          <w:sz w:val="24"/>
        </w:rPr>
      </w:pPr>
      <w:r>
        <w:rPr>
          <w:sz w:val="24"/>
        </w:rPr>
        <w:t xml:space="preserve">Емтиханда шпаргалкаларды, ұялы телефондарды, смарт-сағаттарды және ақпарат беру үшін басқа да құралдарды пайдалануға және өзімен бірге ұстауға, басқа білім алушылармен және бөгде адамдармен сөйлесуге үзілді-кесілді тыйым салынады. </w:t>
      </w:r>
      <w:r>
        <w:rPr>
          <w:b/>
          <w:sz w:val="24"/>
        </w:rPr>
        <w:t>Осы ереже бұзылған жағдайда тиісті акт жасалады және тәртіп үшін "F" (қанағаттанарлықсыз)</w:t>
      </w:r>
      <w:r>
        <w:rPr>
          <w:b/>
          <w:spacing w:val="-3"/>
          <w:sz w:val="24"/>
        </w:rPr>
        <w:t xml:space="preserve"> </w:t>
      </w:r>
      <w:r>
        <w:rPr>
          <w:b/>
          <w:sz w:val="24"/>
        </w:rPr>
        <w:t xml:space="preserve">бағасы қойылады. Актілер шағымдануға және апелляцияға </w:t>
      </w:r>
      <w:r>
        <w:rPr>
          <w:b/>
          <w:spacing w:val="-2"/>
          <w:sz w:val="24"/>
        </w:rPr>
        <w:t>жатпайды</w:t>
      </w:r>
    </w:p>
    <w:p w14:paraId="3462AB70" w14:textId="77777777" w:rsidR="00F874DE" w:rsidRDefault="00000000">
      <w:pPr>
        <w:pStyle w:val="1"/>
        <w:spacing w:before="1"/>
        <w:ind w:left="686"/>
      </w:pPr>
      <w:r>
        <w:rPr>
          <w:spacing w:val="-2"/>
        </w:rPr>
        <w:t>Емтихан</w:t>
      </w:r>
      <w:r>
        <w:rPr>
          <w:spacing w:val="-3"/>
        </w:rPr>
        <w:t xml:space="preserve"> </w:t>
      </w:r>
      <w:r>
        <w:rPr>
          <w:spacing w:val="-2"/>
        </w:rPr>
        <w:t>құжаттарын</w:t>
      </w:r>
      <w:r>
        <w:rPr>
          <w:spacing w:val="-5"/>
        </w:rPr>
        <w:t xml:space="preserve"> </w:t>
      </w:r>
      <w:r>
        <w:rPr>
          <w:spacing w:val="-2"/>
        </w:rPr>
        <w:t>тексеру.</w:t>
      </w:r>
      <w:r>
        <w:rPr>
          <w:spacing w:val="-4"/>
        </w:rPr>
        <w:t xml:space="preserve"> </w:t>
      </w:r>
      <w:r>
        <w:rPr>
          <w:spacing w:val="-2"/>
        </w:rPr>
        <w:t>Емтихан</w:t>
      </w:r>
      <w:r>
        <w:rPr>
          <w:spacing w:val="-3"/>
        </w:rPr>
        <w:t xml:space="preserve"> </w:t>
      </w:r>
      <w:r>
        <w:rPr>
          <w:spacing w:val="-2"/>
        </w:rPr>
        <w:t>жұмыстарының</w:t>
      </w:r>
      <w:r>
        <w:rPr>
          <w:spacing w:val="-3"/>
        </w:rPr>
        <w:t xml:space="preserve"> </w:t>
      </w:r>
      <w:r>
        <w:rPr>
          <w:spacing w:val="-2"/>
        </w:rPr>
        <w:t>бағалау</w:t>
      </w:r>
      <w:r>
        <w:rPr>
          <w:spacing w:val="-3"/>
        </w:rPr>
        <w:t xml:space="preserve"> </w:t>
      </w:r>
      <w:r>
        <w:rPr>
          <w:spacing w:val="-2"/>
        </w:rPr>
        <w:t>критерийлері.</w:t>
      </w:r>
    </w:p>
    <w:p w14:paraId="4857BFA7" w14:textId="77777777" w:rsidR="00F874DE" w:rsidRDefault="00000000">
      <w:pPr>
        <w:ind w:left="119"/>
        <w:jc w:val="both"/>
        <w:rPr>
          <w:b/>
          <w:sz w:val="24"/>
        </w:rPr>
      </w:pPr>
      <w:r>
        <w:rPr>
          <w:b/>
          <w:sz w:val="24"/>
        </w:rPr>
        <w:t>Емтихан</w:t>
      </w:r>
      <w:r>
        <w:rPr>
          <w:b/>
          <w:spacing w:val="-6"/>
          <w:sz w:val="24"/>
        </w:rPr>
        <w:t xml:space="preserve"> </w:t>
      </w:r>
      <w:r>
        <w:rPr>
          <w:b/>
          <w:sz w:val="24"/>
        </w:rPr>
        <w:t>комиссиясының</w:t>
      </w:r>
      <w:r>
        <w:rPr>
          <w:b/>
          <w:spacing w:val="-6"/>
          <w:sz w:val="24"/>
        </w:rPr>
        <w:t xml:space="preserve"> </w:t>
      </w:r>
      <w:r>
        <w:rPr>
          <w:b/>
          <w:spacing w:val="-2"/>
          <w:sz w:val="24"/>
        </w:rPr>
        <w:t>құрылуы</w:t>
      </w:r>
    </w:p>
    <w:p w14:paraId="69604CF2" w14:textId="77777777" w:rsidR="00F874DE" w:rsidRDefault="00F874DE">
      <w:pPr>
        <w:jc w:val="both"/>
        <w:rPr>
          <w:sz w:val="24"/>
        </w:rPr>
        <w:sectPr w:rsidR="00F874DE">
          <w:pgSz w:w="11920" w:h="16850"/>
          <w:pgMar w:top="1040" w:right="440" w:bottom="280" w:left="1460" w:header="720" w:footer="720" w:gutter="0"/>
          <w:cols w:space="720"/>
        </w:sectPr>
      </w:pPr>
    </w:p>
    <w:p w14:paraId="2E74D39B" w14:textId="77777777" w:rsidR="00F874DE" w:rsidRDefault="00000000">
      <w:pPr>
        <w:pStyle w:val="a3"/>
        <w:spacing w:before="77"/>
        <w:ind w:left="119" w:right="715" w:firstLine="566"/>
      </w:pPr>
      <w:r>
        <w:lastRenderedPageBreak/>
        <w:t>Универ жүйесінде тест тапсыру бойынша жүйе дұрыс жауаптардың кілттері бойынша автоматты түрде тексереді.</w:t>
      </w:r>
    </w:p>
    <w:p w14:paraId="52E6A62B" w14:textId="77777777" w:rsidR="00F874DE" w:rsidRDefault="00000000">
      <w:pPr>
        <w:pStyle w:val="a3"/>
        <w:spacing w:before="1"/>
        <w:ind w:left="119" w:right="705" w:firstLine="566"/>
      </w:pPr>
      <w:r>
        <w:t xml:space="preserve">Оқытушыларға тестілеу уақыты аяқталғаннан кейін студенттердің нәтижелері бар ведомостты бағалау және балдарды аттестаттау ведомосына сақтау ұсынылады. Аттестациялық ведомостқа қорытында баға тест аяқталғаннан кейін автоматты түрде түседі. Ведомостты сақтамас бұрын, барлық студенттердің баллдарын тексеру </w:t>
      </w:r>
      <w:r>
        <w:rPr>
          <w:spacing w:val="-2"/>
        </w:rPr>
        <w:t>ұсынылады.</w:t>
      </w:r>
    </w:p>
    <w:p w14:paraId="758196AF" w14:textId="77777777" w:rsidR="00F874DE" w:rsidRDefault="00000000">
      <w:pPr>
        <w:pStyle w:val="a3"/>
        <w:spacing w:before="2"/>
        <w:ind w:left="119" w:right="980" w:firstLine="566"/>
      </w:pPr>
      <w:r>
        <w:t>Балл</w:t>
      </w:r>
      <w:r>
        <w:rPr>
          <w:spacing w:val="-13"/>
        </w:rPr>
        <w:t xml:space="preserve"> </w:t>
      </w:r>
      <w:r>
        <w:t>қою</w:t>
      </w:r>
      <w:r>
        <w:rPr>
          <w:spacing w:val="-12"/>
        </w:rPr>
        <w:t xml:space="preserve"> </w:t>
      </w:r>
      <w:r>
        <w:t>уақыты</w:t>
      </w:r>
      <w:r>
        <w:rPr>
          <w:spacing w:val="-13"/>
        </w:rPr>
        <w:t xml:space="preserve"> </w:t>
      </w:r>
      <w:r>
        <w:t>-</w:t>
      </w:r>
      <w:r>
        <w:rPr>
          <w:spacing w:val="-14"/>
        </w:rPr>
        <w:t xml:space="preserve"> </w:t>
      </w:r>
      <w:r>
        <w:t>48</w:t>
      </w:r>
      <w:r>
        <w:rPr>
          <w:spacing w:val="-13"/>
        </w:rPr>
        <w:t xml:space="preserve"> </w:t>
      </w:r>
      <w:r>
        <w:t>сағатқа</w:t>
      </w:r>
      <w:r>
        <w:rPr>
          <w:spacing w:val="-14"/>
        </w:rPr>
        <w:t xml:space="preserve"> </w:t>
      </w:r>
      <w:r>
        <w:t>дейін.</w:t>
      </w:r>
      <w:r>
        <w:rPr>
          <w:spacing w:val="-13"/>
        </w:rPr>
        <w:t xml:space="preserve"> </w:t>
      </w:r>
      <w:r>
        <w:t>Онлайн</w:t>
      </w:r>
      <w:r>
        <w:rPr>
          <w:spacing w:val="-12"/>
        </w:rPr>
        <w:t xml:space="preserve"> </w:t>
      </w:r>
      <w:r>
        <w:t>прокторинг</w:t>
      </w:r>
      <w:r>
        <w:rPr>
          <w:spacing w:val="-12"/>
        </w:rPr>
        <w:t xml:space="preserve"> </w:t>
      </w:r>
      <w:r>
        <w:t>режимі</w:t>
      </w:r>
      <w:r>
        <w:rPr>
          <w:spacing w:val="-13"/>
        </w:rPr>
        <w:t xml:space="preserve"> </w:t>
      </w:r>
      <w:r>
        <w:t>бойынша</w:t>
      </w:r>
      <w:r>
        <w:rPr>
          <w:spacing w:val="-14"/>
        </w:rPr>
        <w:t xml:space="preserve"> </w:t>
      </w:r>
      <w:r>
        <w:t>тексеру жүргізу барысында балл қою уақыты ұзартылуы мүмкін.</w:t>
      </w:r>
    </w:p>
    <w:p w14:paraId="077EBA54" w14:textId="77777777" w:rsidR="00F874DE" w:rsidRDefault="00F874DE">
      <w:pPr>
        <w:pStyle w:val="a3"/>
        <w:spacing w:before="46"/>
        <w:ind w:left="0"/>
        <w:jc w:val="left"/>
      </w:pPr>
    </w:p>
    <w:p w14:paraId="23BEDAA5" w14:textId="77777777" w:rsidR="00F874DE" w:rsidRDefault="00000000">
      <w:pPr>
        <w:pStyle w:val="1"/>
        <w:ind w:left="2671"/>
      </w:pPr>
      <w:r>
        <w:t>Емтихан</w:t>
      </w:r>
      <w:r>
        <w:rPr>
          <w:spacing w:val="-9"/>
        </w:rPr>
        <w:t xml:space="preserve"> </w:t>
      </w:r>
      <w:r>
        <w:t>бағасына</w:t>
      </w:r>
      <w:r>
        <w:rPr>
          <w:spacing w:val="-8"/>
        </w:rPr>
        <w:t xml:space="preserve"> </w:t>
      </w:r>
      <w:r>
        <w:rPr>
          <w:spacing w:val="-2"/>
        </w:rPr>
        <w:t>апелляция</w:t>
      </w:r>
    </w:p>
    <w:p w14:paraId="6BD6B345" w14:textId="77777777" w:rsidR="00F874DE" w:rsidRDefault="00000000">
      <w:pPr>
        <w:pStyle w:val="a3"/>
        <w:ind w:left="119" w:right="707" w:firstLine="566"/>
      </w:pPr>
      <w:r>
        <w:t xml:space="preserve">Емтихан бағасымен келіспеген білім алушы "Univer" жүйесінде емтихан </w:t>
      </w:r>
      <w:r>
        <w:rPr>
          <w:spacing w:val="-2"/>
        </w:rPr>
        <w:t>нәтижелерін</w:t>
      </w:r>
      <w:r>
        <w:rPr>
          <w:spacing w:val="4"/>
        </w:rPr>
        <w:t xml:space="preserve"> </w:t>
      </w:r>
      <w:r>
        <w:rPr>
          <w:spacing w:val="-2"/>
        </w:rPr>
        <w:t>шығарғаннан</w:t>
      </w:r>
      <w:r>
        <w:rPr>
          <w:spacing w:val="-8"/>
        </w:rPr>
        <w:t xml:space="preserve"> </w:t>
      </w:r>
      <w:r>
        <w:rPr>
          <w:spacing w:val="-2"/>
        </w:rPr>
        <w:t>кейін</w:t>
      </w:r>
      <w:r>
        <w:rPr>
          <w:spacing w:val="-9"/>
        </w:rPr>
        <w:t xml:space="preserve"> </w:t>
      </w:r>
      <w:r>
        <w:rPr>
          <w:spacing w:val="-2"/>
        </w:rPr>
        <w:t>3</w:t>
      </w:r>
      <w:r>
        <w:rPr>
          <w:spacing w:val="-13"/>
        </w:rPr>
        <w:t xml:space="preserve"> </w:t>
      </w:r>
      <w:r>
        <w:rPr>
          <w:spacing w:val="-2"/>
        </w:rPr>
        <w:t>күн</w:t>
      </w:r>
      <w:r>
        <w:rPr>
          <w:spacing w:val="-13"/>
        </w:rPr>
        <w:t xml:space="preserve"> </w:t>
      </w:r>
      <w:r>
        <w:rPr>
          <w:spacing w:val="-2"/>
        </w:rPr>
        <w:t>ішінде</w:t>
      </w:r>
      <w:r>
        <w:rPr>
          <w:spacing w:val="-12"/>
        </w:rPr>
        <w:t xml:space="preserve"> </w:t>
      </w:r>
      <w:r>
        <w:rPr>
          <w:spacing w:val="-2"/>
        </w:rPr>
        <w:t>белгіленген</w:t>
      </w:r>
      <w:r>
        <w:rPr>
          <w:spacing w:val="-11"/>
        </w:rPr>
        <w:t xml:space="preserve"> </w:t>
      </w:r>
      <w:r>
        <w:rPr>
          <w:spacing w:val="-2"/>
        </w:rPr>
        <w:t>нысан</w:t>
      </w:r>
      <w:r>
        <w:rPr>
          <w:spacing w:val="-11"/>
        </w:rPr>
        <w:t xml:space="preserve"> </w:t>
      </w:r>
      <w:r>
        <w:rPr>
          <w:spacing w:val="-2"/>
        </w:rPr>
        <w:t>бойынша</w:t>
      </w:r>
      <w:r>
        <w:rPr>
          <w:spacing w:val="-12"/>
        </w:rPr>
        <w:t xml:space="preserve"> </w:t>
      </w:r>
      <w:r>
        <w:rPr>
          <w:spacing w:val="-2"/>
        </w:rPr>
        <w:t>дәлелді</w:t>
      </w:r>
      <w:r>
        <w:rPr>
          <w:spacing w:val="-11"/>
        </w:rPr>
        <w:t xml:space="preserve"> </w:t>
      </w:r>
      <w:r>
        <w:rPr>
          <w:spacing w:val="-2"/>
        </w:rPr>
        <w:t xml:space="preserve">жазбаша </w:t>
      </w:r>
      <w:r>
        <w:t>өтініш беруге құқылы</w:t>
      </w:r>
    </w:p>
    <w:p w14:paraId="26A85B46" w14:textId="77777777" w:rsidR="00F874DE" w:rsidRDefault="00000000">
      <w:pPr>
        <w:pStyle w:val="a3"/>
        <w:spacing w:before="1"/>
        <w:ind w:left="119" w:right="712" w:firstLine="566"/>
      </w:pPr>
      <w:r>
        <w:t>Деканның оқу-әдістемелік және тәрбие жұмысы жөніндегі орынбасары, егер онда алынған бағаға шағымданудың дәлелді негіздемесі болмаса, апелляциялық келісімді қабылдаудан бас тартуға құқылы</w:t>
      </w:r>
    </w:p>
    <w:p w14:paraId="23C253FD" w14:textId="77777777" w:rsidR="00F874DE" w:rsidRDefault="00000000">
      <w:pPr>
        <w:pStyle w:val="a3"/>
        <w:ind w:left="119" w:right="715" w:firstLine="566"/>
      </w:pPr>
      <w:r>
        <w:t xml:space="preserve">Апелляциялық комиссия төрағасының атына өтініш білім алушының жеке өзімен беріледі. Екінші тұлғалардың, оның ішінде білім алушының туыстарының апелляциясы </w:t>
      </w:r>
      <w:r>
        <w:rPr>
          <w:spacing w:val="-2"/>
        </w:rPr>
        <w:t>қабылданбайды</w:t>
      </w:r>
    </w:p>
    <w:p w14:paraId="711CD64B" w14:textId="77777777" w:rsidR="00F874DE" w:rsidRDefault="00000000">
      <w:pPr>
        <w:pStyle w:val="a3"/>
        <w:ind w:left="119" w:right="701" w:firstLine="566"/>
      </w:pPr>
      <w:r>
        <w:t>Апелляциялық комиссияның отырысы бекітілген кесте бойынша online режимде өткізіледі. Апелляцияны өткізу күні мен уақыты туралы ақпаратты өтініш беруші деканның оқу-әдістемелік және тәрбие жұмысы жөніндегі орынбасарынан алуы тиіс</w:t>
      </w:r>
    </w:p>
    <w:p w14:paraId="7A55DCB9" w14:textId="77777777" w:rsidR="00F874DE" w:rsidRDefault="00F874DE">
      <w:pPr>
        <w:pStyle w:val="a3"/>
        <w:spacing w:before="36"/>
        <w:ind w:left="0"/>
        <w:jc w:val="left"/>
      </w:pPr>
    </w:p>
    <w:p w14:paraId="4B01B18C" w14:textId="77777777" w:rsidR="00F874DE" w:rsidRDefault="00000000">
      <w:pPr>
        <w:pStyle w:val="1"/>
        <w:ind w:left="3900"/>
        <w:jc w:val="left"/>
      </w:pPr>
      <w:r>
        <w:t>Бағалау</w:t>
      </w:r>
      <w:r>
        <w:rPr>
          <w:spacing w:val="-7"/>
        </w:rPr>
        <w:t xml:space="preserve"> </w:t>
      </w:r>
      <w:r>
        <w:rPr>
          <w:spacing w:val="-2"/>
        </w:rPr>
        <w:t>саясаты</w:t>
      </w:r>
    </w:p>
    <w:p w14:paraId="1B0529F1" w14:textId="77777777" w:rsidR="00F874DE" w:rsidRDefault="00000000">
      <w:pPr>
        <w:pStyle w:val="a3"/>
        <w:spacing w:before="12"/>
        <w:ind w:left="119" w:right="205" w:firstLine="566"/>
        <w:jc w:val="left"/>
      </w:pPr>
      <w:r>
        <w:rPr>
          <w:spacing w:val="-2"/>
        </w:rPr>
        <w:t>Критериалды бағалау: дескрипторларға</w:t>
      </w:r>
      <w:r>
        <w:rPr>
          <w:spacing w:val="-6"/>
        </w:rPr>
        <w:t xml:space="preserve"> </w:t>
      </w:r>
      <w:r>
        <w:rPr>
          <w:spacing w:val="-2"/>
        </w:rPr>
        <w:t>сәйкес оқыту</w:t>
      </w:r>
      <w:r>
        <w:rPr>
          <w:spacing w:val="-5"/>
        </w:rPr>
        <w:t xml:space="preserve"> </w:t>
      </w:r>
      <w:r>
        <w:rPr>
          <w:spacing w:val="-2"/>
        </w:rPr>
        <w:t xml:space="preserve">нәтижелерін бағалау,аралық </w:t>
      </w:r>
      <w:r>
        <w:t>бақылау мен емтихандарда құзыреттіліктің қалыптасуын тексеру.</w:t>
      </w:r>
    </w:p>
    <w:p w14:paraId="3026D37A" w14:textId="77777777" w:rsidR="00F874DE" w:rsidRDefault="00000000">
      <w:pPr>
        <w:pStyle w:val="a3"/>
        <w:ind w:left="119" w:right="205" w:firstLine="566"/>
        <w:jc w:val="left"/>
      </w:pPr>
      <w:r>
        <w:t>Жиынтық</w:t>
      </w:r>
      <w:r>
        <w:rPr>
          <w:spacing w:val="-6"/>
        </w:rPr>
        <w:t xml:space="preserve"> </w:t>
      </w:r>
      <w:r>
        <w:t>бағалау:</w:t>
      </w:r>
      <w:r>
        <w:rPr>
          <w:spacing w:val="-6"/>
        </w:rPr>
        <w:t xml:space="preserve"> </w:t>
      </w:r>
      <w:r>
        <w:t>аудиториядағы</w:t>
      </w:r>
      <w:r>
        <w:rPr>
          <w:spacing w:val="-6"/>
        </w:rPr>
        <w:t xml:space="preserve"> </w:t>
      </w:r>
      <w:r>
        <w:t>(вебинардағы)</w:t>
      </w:r>
      <w:r>
        <w:rPr>
          <w:spacing w:val="-8"/>
        </w:rPr>
        <w:t xml:space="preserve"> </w:t>
      </w:r>
      <w:r>
        <w:t>жұмыстың</w:t>
      </w:r>
      <w:r>
        <w:rPr>
          <w:spacing w:val="-5"/>
        </w:rPr>
        <w:t xml:space="preserve"> </w:t>
      </w:r>
      <w:r>
        <w:t>белсенділігінбағалау, орындалған тапсырманы бағалау.</w:t>
      </w:r>
    </w:p>
    <w:p w14:paraId="5C8BA963" w14:textId="77777777" w:rsidR="00F874DE" w:rsidRDefault="00000000">
      <w:pPr>
        <w:pStyle w:val="a3"/>
        <w:spacing w:before="32"/>
        <w:ind w:left="686"/>
        <w:jc w:val="left"/>
      </w:pPr>
      <w:r>
        <w:t>Пән</w:t>
      </w:r>
      <w:r>
        <w:rPr>
          <w:spacing w:val="-5"/>
        </w:rPr>
        <w:t xml:space="preserve"> </w:t>
      </w:r>
      <w:r>
        <w:t>бойынша</w:t>
      </w:r>
      <w:r>
        <w:rPr>
          <w:spacing w:val="-5"/>
        </w:rPr>
        <w:t xml:space="preserve"> </w:t>
      </w:r>
      <w:r>
        <w:t>қорытынды</w:t>
      </w:r>
      <w:r>
        <w:rPr>
          <w:spacing w:val="-9"/>
        </w:rPr>
        <w:t xml:space="preserve"> </w:t>
      </w:r>
      <w:r>
        <w:t>баға</w:t>
      </w:r>
      <w:r>
        <w:rPr>
          <w:spacing w:val="-8"/>
        </w:rPr>
        <w:t xml:space="preserve"> </w:t>
      </w:r>
      <w:r>
        <w:t>келесі</w:t>
      </w:r>
      <w:r>
        <w:rPr>
          <w:spacing w:val="-1"/>
        </w:rPr>
        <w:t xml:space="preserve"> </w:t>
      </w:r>
      <w:r>
        <w:t>формула</w:t>
      </w:r>
      <w:r>
        <w:rPr>
          <w:spacing w:val="-4"/>
        </w:rPr>
        <w:t xml:space="preserve"> </w:t>
      </w:r>
      <w:r>
        <w:t>бойынша</w:t>
      </w:r>
      <w:r>
        <w:rPr>
          <w:spacing w:val="-5"/>
        </w:rPr>
        <w:t xml:space="preserve"> </w:t>
      </w:r>
      <w:r>
        <w:rPr>
          <w:spacing w:val="-2"/>
        </w:rPr>
        <w:t>есептеледі:</w:t>
      </w:r>
    </w:p>
    <w:p w14:paraId="74EE3266" w14:textId="77777777" w:rsidR="00F874DE" w:rsidRDefault="00000000">
      <w:pPr>
        <w:pStyle w:val="a3"/>
        <w:spacing w:before="41"/>
        <w:ind w:left="791"/>
        <w:jc w:val="left"/>
      </w:pPr>
      <w:r>
        <w:rPr>
          <w:noProof/>
        </w:rPr>
        <mc:AlternateContent>
          <mc:Choice Requires="wps">
            <w:drawing>
              <wp:anchor distT="0" distB="0" distL="0" distR="0" simplePos="0" relativeHeight="487587840" behindDoc="1" locked="0" layoutInCell="1" allowOverlap="1" wp14:anchorId="181A4CC9" wp14:editId="44006CC6">
                <wp:simplePos x="0" y="0"/>
                <wp:positionH relativeFrom="page">
                  <wp:posOffset>1400175</wp:posOffset>
                </wp:positionH>
                <wp:positionV relativeFrom="paragraph">
                  <wp:posOffset>223077</wp:posOffset>
                </wp:positionV>
                <wp:extent cx="821690" cy="120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12065"/>
                        </a:xfrm>
                        <a:custGeom>
                          <a:avLst/>
                          <a:gdLst/>
                          <a:ahLst/>
                          <a:cxnLst/>
                          <a:rect l="l" t="t" r="r" b="b"/>
                          <a:pathLst>
                            <a:path w="821690" h="12065">
                              <a:moveTo>
                                <a:pt x="821689" y="0"/>
                              </a:moveTo>
                              <a:lnTo>
                                <a:pt x="0" y="0"/>
                              </a:lnTo>
                              <a:lnTo>
                                <a:pt x="0" y="12065"/>
                              </a:lnTo>
                              <a:lnTo>
                                <a:pt x="821689" y="12065"/>
                              </a:lnTo>
                              <a:lnTo>
                                <a:pt x="821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925377" id="Graphic 3" o:spid="_x0000_s1026" style="position:absolute;margin-left:110.25pt;margin-top:17.55pt;width:64.7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82169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" path="m821689,l,,,12065r821689,l821689,xe" fillcolor="black" stroked="f">
                <v:path arrowok="t"/>
                <w10:wrap type="topAndBottom" anchorx="page"/>
              </v:shape>
            </w:pict>
          </mc:Fallback>
        </mc:AlternateContent>
      </w:r>
      <w:r>
        <w:rPr>
          <w:rFonts w:ascii="Cambria Math" w:hAnsi="Cambria Math"/>
        </w:rPr>
        <w:t>АБ1+АБ2</w:t>
      </w:r>
      <w:r>
        <w:rPr>
          <w:rFonts w:ascii="Cambria Math" w:hAnsi="Cambria Math"/>
          <w:spacing w:val="61"/>
        </w:rPr>
        <w:t xml:space="preserve"> </w:t>
      </w:r>
      <w:r>
        <w:rPr>
          <w:rFonts w:ascii="Cambria Math" w:hAnsi="Cambria Math"/>
        </w:rPr>
        <w:t>×</w:t>
      </w:r>
      <w:r>
        <w:rPr>
          <w:rFonts w:ascii="Cambria Math" w:hAnsi="Cambria Math"/>
          <w:spacing w:val="72"/>
          <w:w w:val="150"/>
        </w:rPr>
        <w:t xml:space="preserve"> </w:t>
      </w:r>
      <w:r>
        <w:rPr>
          <w:rFonts w:ascii="Cambria Math" w:hAnsi="Cambria Math"/>
        </w:rPr>
        <w:t>06</w:t>
      </w:r>
      <w:r>
        <w:rPr>
          <w:rFonts w:ascii="Cambria Math" w:hAnsi="Cambria Math"/>
          <w:spacing w:val="-5"/>
        </w:rPr>
        <w:t xml:space="preserve"> </w:t>
      </w:r>
      <w:r>
        <w:rPr>
          <w:rFonts w:ascii="Cambria Math" w:hAnsi="Cambria Math"/>
        </w:rPr>
        <w:t>+ ҚБ</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0,4</w:t>
      </w:r>
      <w:r>
        <w:rPr>
          <w:rFonts w:ascii="Cambria Math" w:hAnsi="Cambria Math"/>
          <w:spacing w:val="43"/>
        </w:rPr>
        <w:t xml:space="preserve">  </w:t>
      </w:r>
      <w:r>
        <w:t>Мұнда</w:t>
      </w:r>
      <w:r>
        <w:rPr>
          <w:spacing w:val="43"/>
        </w:rPr>
        <w:t xml:space="preserve"> </w:t>
      </w:r>
      <w:r>
        <w:t>АБ</w:t>
      </w:r>
      <w:r>
        <w:rPr>
          <w:spacing w:val="41"/>
        </w:rPr>
        <w:t xml:space="preserve"> </w:t>
      </w:r>
      <w:r>
        <w:t>–</w:t>
      </w:r>
      <w:r>
        <w:rPr>
          <w:spacing w:val="42"/>
        </w:rPr>
        <w:t xml:space="preserve"> </w:t>
      </w:r>
      <w:r>
        <w:t>аралық</w:t>
      </w:r>
      <w:r>
        <w:rPr>
          <w:spacing w:val="43"/>
        </w:rPr>
        <w:t xml:space="preserve"> </w:t>
      </w:r>
      <w:r>
        <w:rPr>
          <w:spacing w:val="-2"/>
        </w:rPr>
        <w:t>бақылау,</w:t>
      </w:r>
    </w:p>
    <w:p w14:paraId="7110616C" w14:textId="77777777" w:rsidR="00F874DE" w:rsidRDefault="00000000">
      <w:pPr>
        <w:pStyle w:val="a3"/>
        <w:tabs>
          <w:tab w:val="left" w:pos="3962"/>
        </w:tabs>
        <w:ind w:left="1226"/>
        <w:jc w:val="left"/>
      </w:pPr>
      <w:r>
        <w:rPr>
          <w:spacing w:val="-10"/>
        </w:rPr>
        <w:t>2</w:t>
      </w:r>
      <w:r>
        <w:tab/>
        <w:t>ҚБ</w:t>
      </w:r>
      <w:r>
        <w:rPr>
          <w:spacing w:val="-10"/>
        </w:rPr>
        <w:t xml:space="preserve"> </w:t>
      </w:r>
      <w:r>
        <w:t>–</w:t>
      </w:r>
      <w:r>
        <w:rPr>
          <w:spacing w:val="57"/>
        </w:rPr>
        <w:t xml:space="preserve"> </w:t>
      </w:r>
      <w:r>
        <w:t>қорытынды</w:t>
      </w:r>
      <w:r>
        <w:rPr>
          <w:spacing w:val="79"/>
          <w:w w:val="150"/>
        </w:rPr>
        <w:t xml:space="preserve"> </w:t>
      </w:r>
      <w:r>
        <w:t>бақылау</w:t>
      </w:r>
      <w:r>
        <w:rPr>
          <w:spacing w:val="51"/>
        </w:rPr>
        <w:t xml:space="preserve"> </w:t>
      </w:r>
      <w:r>
        <w:rPr>
          <w:spacing w:val="-2"/>
        </w:rPr>
        <w:t>(емтихан).</w:t>
      </w:r>
    </w:p>
    <w:p w14:paraId="1C765B81" w14:textId="77777777" w:rsidR="00F874DE" w:rsidRDefault="00F874DE">
      <w:pPr>
        <w:pStyle w:val="a3"/>
        <w:spacing w:before="31"/>
        <w:ind w:left="0"/>
        <w:jc w:val="left"/>
        <w:rPr>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622"/>
        <w:gridCol w:w="2373"/>
        <w:gridCol w:w="2373"/>
      </w:tblGrid>
      <w:tr w:rsidR="00F874DE" w14:paraId="6F1A5F34" w14:textId="77777777">
        <w:trPr>
          <w:trHeight w:val="551"/>
        </w:trPr>
        <w:tc>
          <w:tcPr>
            <w:tcW w:w="2125" w:type="dxa"/>
          </w:tcPr>
          <w:p w14:paraId="03A133AA" w14:textId="77777777" w:rsidR="00F874DE" w:rsidRDefault="00000000">
            <w:pPr>
              <w:pStyle w:val="TableParagraph"/>
              <w:tabs>
                <w:tab w:val="left" w:pos="1499"/>
              </w:tabs>
              <w:spacing w:before="3" w:line="264" w:lineRule="exact"/>
              <w:ind w:left="21" w:right="133"/>
            </w:pPr>
            <w:r>
              <w:rPr>
                <w:spacing w:val="-2"/>
              </w:rPr>
              <w:t>Әріптік</w:t>
            </w:r>
            <w:r>
              <w:tab/>
            </w:r>
            <w:r>
              <w:rPr>
                <w:spacing w:val="-4"/>
              </w:rPr>
              <w:t xml:space="preserve">жүйе </w:t>
            </w:r>
            <w:r>
              <w:t>бойынша баға</w:t>
            </w:r>
          </w:p>
        </w:tc>
        <w:tc>
          <w:tcPr>
            <w:tcW w:w="2622" w:type="dxa"/>
          </w:tcPr>
          <w:p w14:paraId="5A47C564" w14:textId="77777777" w:rsidR="00F874DE" w:rsidRDefault="00000000">
            <w:pPr>
              <w:pStyle w:val="TableParagraph"/>
              <w:spacing w:before="10" w:line="240" w:lineRule="auto"/>
            </w:pPr>
            <w:r>
              <w:t>Сандық</w:t>
            </w:r>
            <w:r>
              <w:rPr>
                <w:spacing w:val="-5"/>
              </w:rPr>
              <w:t xml:space="preserve"> </w:t>
            </w:r>
            <w:r>
              <w:rPr>
                <w:spacing w:val="-2"/>
              </w:rPr>
              <w:t>эквивалент</w:t>
            </w:r>
          </w:p>
        </w:tc>
        <w:tc>
          <w:tcPr>
            <w:tcW w:w="2373" w:type="dxa"/>
          </w:tcPr>
          <w:p w14:paraId="0E6C75DB" w14:textId="77777777" w:rsidR="00F874DE" w:rsidRDefault="00000000">
            <w:pPr>
              <w:pStyle w:val="TableParagraph"/>
              <w:spacing w:before="3" w:line="264" w:lineRule="exact"/>
              <w:ind w:left="111"/>
            </w:pPr>
            <w:r>
              <w:t>Баллдардың</w:t>
            </w:r>
            <w:r>
              <w:rPr>
                <w:spacing w:val="-1"/>
              </w:rPr>
              <w:t xml:space="preserve"> </w:t>
            </w:r>
            <w:r>
              <w:t xml:space="preserve">(%-дық </w:t>
            </w:r>
            <w:r>
              <w:rPr>
                <w:spacing w:val="-2"/>
              </w:rPr>
              <w:t>көрсеткіші)</w:t>
            </w:r>
          </w:p>
        </w:tc>
        <w:tc>
          <w:tcPr>
            <w:tcW w:w="2373" w:type="dxa"/>
          </w:tcPr>
          <w:p w14:paraId="71F214F1" w14:textId="77777777" w:rsidR="00F874DE" w:rsidRDefault="00000000">
            <w:pPr>
              <w:pStyle w:val="TableParagraph"/>
              <w:tabs>
                <w:tab w:val="left" w:pos="1746"/>
              </w:tabs>
              <w:spacing w:before="3" w:line="264" w:lineRule="exact"/>
              <w:ind w:left="112" w:right="133"/>
            </w:pPr>
            <w:r>
              <w:rPr>
                <w:spacing w:val="-2"/>
              </w:rPr>
              <w:t>Дәстүрлі</w:t>
            </w:r>
            <w:r>
              <w:tab/>
            </w:r>
            <w:r>
              <w:rPr>
                <w:spacing w:val="-4"/>
              </w:rPr>
              <w:t xml:space="preserve">жүйе </w:t>
            </w:r>
            <w:r>
              <w:t>бойынша баға</w:t>
            </w:r>
          </w:p>
        </w:tc>
      </w:tr>
      <w:tr w:rsidR="00F874DE" w14:paraId="7718756E" w14:textId="77777777">
        <w:trPr>
          <w:trHeight w:val="302"/>
        </w:trPr>
        <w:tc>
          <w:tcPr>
            <w:tcW w:w="2125" w:type="dxa"/>
          </w:tcPr>
          <w:p w14:paraId="61C33F41" w14:textId="77777777" w:rsidR="00F874DE" w:rsidRDefault="00000000">
            <w:pPr>
              <w:pStyle w:val="TableParagraph"/>
              <w:spacing w:before="37"/>
              <w:ind w:left="21"/>
            </w:pPr>
            <w:r>
              <w:rPr>
                <w:spacing w:val="-10"/>
              </w:rPr>
              <w:t>А</w:t>
            </w:r>
          </w:p>
        </w:tc>
        <w:tc>
          <w:tcPr>
            <w:tcW w:w="2622" w:type="dxa"/>
          </w:tcPr>
          <w:p w14:paraId="1A5E9A13" w14:textId="77777777" w:rsidR="00F874DE" w:rsidRDefault="00000000">
            <w:pPr>
              <w:pStyle w:val="TableParagraph"/>
              <w:spacing w:before="37"/>
            </w:pPr>
            <w:r>
              <w:rPr>
                <w:spacing w:val="-5"/>
              </w:rPr>
              <w:t>4,0</w:t>
            </w:r>
          </w:p>
        </w:tc>
        <w:tc>
          <w:tcPr>
            <w:tcW w:w="2373" w:type="dxa"/>
          </w:tcPr>
          <w:p w14:paraId="3A498F3D" w14:textId="77777777" w:rsidR="00F874DE" w:rsidRDefault="00000000">
            <w:pPr>
              <w:pStyle w:val="TableParagraph"/>
              <w:spacing w:before="37"/>
              <w:ind w:left="111"/>
            </w:pPr>
            <w:r>
              <w:rPr>
                <w:spacing w:val="-2"/>
              </w:rPr>
              <w:t>95-</w:t>
            </w:r>
            <w:r>
              <w:rPr>
                <w:spacing w:val="-5"/>
              </w:rPr>
              <w:t>100</w:t>
            </w:r>
          </w:p>
        </w:tc>
        <w:tc>
          <w:tcPr>
            <w:tcW w:w="2373" w:type="dxa"/>
            <w:vMerge w:val="restart"/>
          </w:tcPr>
          <w:p w14:paraId="3308E3D0" w14:textId="77777777" w:rsidR="00F874DE" w:rsidRDefault="00000000">
            <w:pPr>
              <w:pStyle w:val="TableParagraph"/>
              <w:spacing w:before="10" w:line="240" w:lineRule="auto"/>
              <w:ind w:left="112"/>
            </w:pPr>
            <w:r>
              <w:t>Өте</w:t>
            </w:r>
            <w:r>
              <w:rPr>
                <w:spacing w:val="-9"/>
              </w:rPr>
              <w:t xml:space="preserve"> </w:t>
            </w:r>
            <w:r>
              <w:rPr>
                <w:spacing w:val="-2"/>
              </w:rPr>
              <w:t>жақсы</w:t>
            </w:r>
          </w:p>
        </w:tc>
      </w:tr>
      <w:tr w:rsidR="00F874DE" w14:paraId="07B2AD83" w14:textId="77777777">
        <w:trPr>
          <w:trHeight w:val="277"/>
        </w:trPr>
        <w:tc>
          <w:tcPr>
            <w:tcW w:w="2125" w:type="dxa"/>
          </w:tcPr>
          <w:p w14:paraId="005DF91F" w14:textId="77777777" w:rsidR="00F874DE" w:rsidRDefault="00000000">
            <w:pPr>
              <w:pStyle w:val="TableParagraph"/>
              <w:spacing w:before="1" w:line="240" w:lineRule="auto"/>
              <w:ind w:left="21"/>
            </w:pPr>
            <w:r>
              <w:rPr>
                <w:spacing w:val="-5"/>
              </w:rPr>
              <w:t>А-</w:t>
            </w:r>
          </w:p>
        </w:tc>
        <w:tc>
          <w:tcPr>
            <w:tcW w:w="2622" w:type="dxa"/>
          </w:tcPr>
          <w:p w14:paraId="302ACCFD" w14:textId="77777777" w:rsidR="00F874DE" w:rsidRDefault="00000000">
            <w:pPr>
              <w:pStyle w:val="TableParagraph"/>
              <w:spacing w:before="1" w:line="240" w:lineRule="auto"/>
            </w:pPr>
            <w:r>
              <w:rPr>
                <w:spacing w:val="-4"/>
              </w:rPr>
              <w:t>6,67</w:t>
            </w:r>
          </w:p>
        </w:tc>
        <w:tc>
          <w:tcPr>
            <w:tcW w:w="2373" w:type="dxa"/>
          </w:tcPr>
          <w:p w14:paraId="7506DEA0" w14:textId="77777777" w:rsidR="00F874DE" w:rsidRDefault="00000000">
            <w:pPr>
              <w:pStyle w:val="TableParagraph"/>
              <w:spacing w:before="1" w:line="240" w:lineRule="auto"/>
              <w:ind w:left="111"/>
            </w:pPr>
            <w:r>
              <w:rPr>
                <w:spacing w:val="-2"/>
              </w:rPr>
              <w:t>90-</w:t>
            </w:r>
            <w:r>
              <w:rPr>
                <w:spacing w:val="-7"/>
              </w:rPr>
              <w:t>94</w:t>
            </w:r>
          </w:p>
        </w:tc>
        <w:tc>
          <w:tcPr>
            <w:tcW w:w="2373" w:type="dxa"/>
            <w:vMerge/>
            <w:tcBorders>
              <w:top w:val="nil"/>
            </w:tcBorders>
          </w:tcPr>
          <w:p w14:paraId="23978AC0" w14:textId="77777777" w:rsidR="00F874DE" w:rsidRDefault="00F874DE">
            <w:pPr>
              <w:rPr>
                <w:sz w:val="2"/>
                <w:szCs w:val="2"/>
              </w:rPr>
            </w:pPr>
          </w:p>
        </w:tc>
      </w:tr>
      <w:tr w:rsidR="00F874DE" w14:paraId="52DE70C3" w14:textId="77777777">
        <w:trPr>
          <w:trHeight w:val="299"/>
        </w:trPr>
        <w:tc>
          <w:tcPr>
            <w:tcW w:w="2125" w:type="dxa"/>
          </w:tcPr>
          <w:p w14:paraId="6CB7322F" w14:textId="77777777" w:rsidR="00F874DE" w:rsidRDefault="00000000">
            <w:pPr>
              <w:pStyle w:val="TableParagraph"/>
              <w:ind w:left="21"/>
            </w:pPr>
            <w:r>
              <w:rPr>
                <w:spacing w:val="-5"/>
              </w:rPr>
              <w:t>В+</w:t>
            </w:r>
          </w:p>
        </w:tc>
        <w:tc>
          <w:tcPr>
            <w:tcW w:w="2622" w:type="dxa"/>
          </w:tcPr>
          <w:p w14:paraId="4B0D2CBC" w14:textId="77777777" w:rsidR="00F874DE" w:rsidRDefault="00000000">
            <w:pPr>
              <w:pStyle w:val="TableParagraph"/>
            </w:pPr>
            <w:r>
              <w:rPr>
                <w:spacing w:val="-4"/>
              </w:rPr>
              <w:t>3,33</w:t>
            </w:r>
          </w:p>
        </w:tc>
        <w:tc>
          <w:tcPr>
            <w:tcW w:w="2373" w:type="dxa"/>
          </w:tcPr>
          <w:p w14:paraId="537A0548" w14:textId="77777777" w:rsidR="00F874DE" w:rsidRDefault="00000000">
            <w:pPr>
              <w:pStyle w:val="TableParagraph"/>
              <w:ind w:left="111"/>
            </w:pPr>
            <w:r>
              <w:rPr>
                <w:spacing w:val="-2"/>
              </w:rPr>
              <w:t>85-</w:t>
            </w:r>
            <w:r>
              <w:rPr>
                <w:spacing w:val="-7"/>
              </w:rPr>
              <w:t>89</w:t>
            </w:r>
          </w:p>
        </w:tc>
        <w:tc>
          <w:tcPr>
            <w:tcW w:w="2373" w:type="dxa"/>
            <w:vMerge w:val="restart"/>
          </w:tcPr>
          <w:p w14:paraId="0B2984F5" w14:textId="77777777" w:rsidR="00F874DE" w:rsidRDefault="00000000">
            <w:pPr>
              <w:pStyle w:val="TableParagraph"/>
              <w:spacing w:before="253" w:line="240" w:lineRule="auto"/>
              <w:ind w:left="112"/>
            </w:pPr>
            <w:r>
              <w:rPr>
                <w:spacing w:val="-2"/>
              </w:rPr>
              <w:t>Жақсы</w:t>
            </w:r>
          </w:p>
        </w:tc>
      </w:tr>
      <w:tr w:rsidR="00F874DE" w14:paraId="56AD861F" w14:textId="77777777">
        <w:trPr>
          <w:trHeight w:val="302"/>
        </w:trPr>
        <w:tc>
          <w:tcPr>
            <w:tcW w:w="2125" w:type="dxa"/>
          </w:tcPr>
          <w:p w14:paraId="3A98C6CD" w14:textId="77777777" w:rsidR="00F874DE" w:rsidRDefault="00000000">
            <w:pPr>
              <w:pStyle w:val="TableParagraph"/>
              <w:spacing w:before="35" w:line="248" w:lineRule="exact"/>
              <w:ind w:left="21"/>
            </w:pPr>
            <w:r>
              <w:rPr>
                <w:spacing w:val="-10"/>
              </w:rPr>
              <w:t>В</w:t>
            </w:r>
          </w:p>
        </w:tc>
        <w:tc>
          <w:tcPr>
            <w:tcW w:w="2622" w:type="dxa"/>
          </w:tcPr>
          <w:p w14:paraId="120F77C6" w14:textId="77777777" w:rsidR="00F874DE" w:rsidRDefault="00000000">
            <w:pPr>
              <w:pStyle w:val="TableParagraph"/>
              <w:spacing w:before="35" w:line="248" w:lineRule="exact"/>
            </w:pPr>
            <w:r>
              <w:rPr>
                <w:spacing w:val="-5"/>
              </w:rPr>
              <w:t>3,0</w:t>
            </w:r>
          </w:p>
        </w:tc>
        <w:tc>
          <w:tcPr>
            <w:tcW w:w="2373" w:type="dxa"/>
          </w:tcPr>
          <w:p w14:paraId="76729D79" w14:textId="77777777" w:rsidR="00F874DE" w:rsidRDefault="00000000">
            <w:pPr>
              <w:pStyle w:val="TableParagraph"/>
              <w:spacing w:before="35" w:line="248" w:lineRule="exact"/>
              <w:ind w:left="111"/>
            </w:pPr>
            <w:r>
              <w:rPr>
                <w:spacing w:val="-2"/>
              </w:rPr>
              <w:t>80-</w:t>
            </w:r>
            <w:r>
              <w:rPr>
                <w:spacing w:val="-7"/>
              </w:rPr>
              <w:t>84</w:t>
            </w:r>
          </w:p>
        </w:tc>
        <w:tc>
          <w:tcPr>
            <w:tcW w:w="2373" w:type="dxa"/>
            <w:vMerge/>
            <w:tcBorders>
              <w:top w:val="nil"/>
            </w:tcBorders>
          </w:tcPr>
          <w:p w14:paraId="26103427" w14:textId="77777777" w:rsidR="00F874DE" w:rsidRDefault="00F874DE">
            <w:pPr>
              <w:rPr>
                <w:sz w:val="2"/>
                <w:szCs w:val="2"/>
              </w:rPr>
            </w:pPr>
          </w:p>
        </w:tc>
      </w:tr>
      <w:tr w:rsidR="00F874DE" w14:paraId="18E5E4B2" w14:textId="77777777">
        <w:trPr>
          <w:trHeight w:val="299"/>
        </w:trPr>
        <w:tc>
          <w:tcPr>
            <w:tcW w:w="2125" w:type="dxa"/>
          </w:tcPr>
          <w:p w14:paraId="59FF37D0" w14:textId="77777777" w:rsidR="00F874DE" w:rsidRDefault="00000000">
            <w:pPr>
              <w:pStyle w:val="TableParagraph"/>
              <w:ind w:left="21"/>
            </w:pPr>
            <w:r>
              <w:rPr>
                <w:spacing w:val="-5"/>
              </w:rPr>
              <w:t>В-</w:t>
            </w:r>
          </w:p>
        </w:tc>
        <w:tc>
          <w:tcPr>
            <w:tcW w:w="2622" w:type="dxa"/>
          </w:tcPr>
          <w:p w14:paraId="2F0D1DA0" w14:textId="77777777" w:rsidR="00F874DE" w:rsidRDefault="00000000">
            <w:pPr>
              <w:pStyle w:val="TableParagraph"/>
            </w:pPr>
            <w:r>
              <w:rPr>
                <w:spacing w:val="-4"/>
              </w:rPr>
              <w:t>2,67</w:t>
            </w:r>
          </w:p>
        </w:tc>
        <w:tc>
          <w:tcPr>
            <w:tcW w:w="2373" w:type="dxa"/>
          </w:tcPr>
          <w:p w14:paraId="25364EA8" w14:textId="77777777" w:rsidR="00F874DE" w:rsidRDefault="00000000">
            <w:pPr>
              <w:pStyle w:val="TableParagraph"/>
              <w:ind w:left="111"/>
            </w:pPr>
            <w:r>
              <w:rPr>
                <w:spacing w:val="-2"/>
              </w:rPr>
              <w:t>75-</w:t>
            </w:r>
            <w:r>
              <w:rPr>
                <w:spacing w:val="-7"/>
              </w:rPr>
              <w:t>79</w:t>
            </w:r>
          </w:p>
        </w:tc>
        <w:tc>
          <w:tcPr>
            <w:tcW w:w="2373" w:type="dxa"/>
            <w:vMerge/>
            <w:tcBorders>
              <w:top w:val="nil"/>
            </w:tcBorders>
          </w:tcPr>
          <w:p w14:paraId="2F743A1B" w14:textId="77777777" w:rsidR="00F874DE" w:rsidRDefault="00F874DE">
            <w:pPr>
              <w:rPr>
                <w:sz w:val="2"/>
                <w:szCs w:val="2"/>
              </w:rPr>
            </w:pPr>
          </w:p>
        </w:tc>
      </w:tr>
      <w:tr w:rsidR="00F874DE" w14:paraId="37E4025B" w14:textId="77777777">
        <w:trPr>
          <w:trHeight w:val="301"/>
        </w:trPr>
        <w:tc>
          <w:tcPr>
            <w:tcW w:w="2125" w:type="dxa"/>
          </w:tcPr>
          <w:p w14:paraId="46832DB2" w14:textId="77777777" w:rsidR="00F874DE" w:rsidRDefault="00000000">
            <w:pPr>
              <w:pStyle w:val="TableParagraph"/>
              <w:spacing w:before="37"/>
              <w:ind w:left="21"/>
            </w:pPr>
            <w:r>
              <w:rPr>
                <w:spacing w:val="-5"/>
              </w:rPr>
              <w:t>С+</w:t>
            </w:r>
          </w:p>
        </w:tc>
        <w:tc>
          <w:tcPr>
            <w:tcW w:w="2622" w:type="dxa"/>
          </w:tcPr>
          <w:p w14:paraId="317CE5E0" w14:textId="77777777" w:rsidR="00F874DE" w:rsidRDefault="00000000">
            <w:pPr>
              <w:pStyle w:val="TableParagraph"/>
              <w:spacing w:before="37"/>
            </w:pPr>
            <w:r>
              <w:rPr>
                <w:spacing w:val="-4"/>
              </w:rPr>
              <w:t>2,33</w:t>
            </w:r>
          </w:p>
        </w:tc>
        <w:tc>
          <w:tcPr>
            <w:tcW w:w="2373" w:type="dxa"/>
          </w:tcPr>
          <w:p w14:paraId="1F8B7E8B" w14:textId="77777777" w:rsidR="00F874DE" w:rsidRDefault="00000000">
            <w:pPr>
              <w:pStyle w:val="TableParagraph"/>
              <w:spacing w:before="37"/>
              <w:ind w:left="111"/>
            </w:pPr>
            <w:r>
              <w:rPr>
                <w:spacing w:val="-2"/>
              </w:rPr>
              <w:t>70-</w:t>
            </w:r>
            <w:r>
              <w:rPr>
                <w:spacing w:val="-7"/>
              </w:rPr>
              <w:t>74</w:t>
            </w:r>
          </w:p>
        </w:tc>
        <w:tc>
          <w:tcPr>
            <w:tcW w:w="2373" w:type="dxa"/>
            <w:vMerge/>
            <w:tcBorders>
              <w:top w:val="nil"/>
            </w:tcBorders>
          </w:tcPr>
          <w:p w14:paraId="45826EDE" w14:textId="77777777" w:rsidR="00F874DE" w:rsidRDefault="00F874DE">
            <w:pPr>
              <w:rPr>
                <w:sz w:val="2"/>
                <w:szCs w:val="2"/>
              </w:rPr>
            </w:pPr>
          </w:p>
        </w:tc>
      </w:tr>
      <w:tr w:rsidR="00F874DE" w14:paraId="53D9795E" w14:textId="77777777">
        <w:trPr>
          <w:trHeight w:val="302"/>
        </w:trPr>
        <w:tc>
          <w:tcPr>
            <w:tcW w:w="2125" w:type="dxa"/>
          </w:tcPr>
          <w:p w14:paraId="413B3061" w14:textId="77777777" w:rsidR="00F874DE" w:rsidRDefault="00000000">
            <w:pPr>
              <w:pStyle w:val="TableParagraph"/>
              <w:spacing w:line="248" w:lineRule="exact"/>
              <w:ind w:left="21"/>
            </w:pPr>
            <w:r>
              <w:rPr>
                <w:spacing w:val="-10"/>
              </w:rPr>
              <w:t>С</w:t>
            </w:r>
          </w:p>
        </w:tc>
        <w:tc>
          <w:tcPr>
            <w:tcW w:w="2622" w:type="dxa"/>
          </w:tcPr>
          <w:p w14:paraId="16BBD27B" w14:textId="77777777" w:rsidR="00F874DE" w:rsidRDefault="00000000">
            <w:pPr>
              <w:pStyle w:val="TableParagraph"/>
              <w:spacing w:line="248" w:lineRule="exact"/>
            </w:pPr>
            <w:r>
              <w:rPr>
                <w:spacing w:val="-5"/>
              </w:rPr>
              <w:t>2,0</w:t>
            </w:r>
          </w:p>
        </w:tc>
        <w:tc>
          <w:tcPr>
            <w:tcW w:w="2373" w:type="dxa"/>
          </w:tcPr>
          <w:p w14:paraId="3E8678F9" w14:textId="77777777" w:rsidR="00F874DE" w:rsidRDefault="00000000">
            <w:pPr>
              <w:pStyle w:val="TableParagraph"/>
              <w:spacing w:line="248" w:lineRule="exact"/>
              <w:ind w:left="111"/>
            </w:pPr>
            <w:r>
              <w:rPr>
                <w:spacing w:val="-2"/>
              </w:rPr>
              <w:t>65-</w:t>
            </w:r>
            <w:r>
              <w:rPr>
                <w:spacing w:val="-7"/>
              </w:rPr>
              <w:t>69</w:t>
            </w:r>
          </w:p>
        </w:tc>
        <w:tc>
          <w:tcPr>
            <w:tcW w:w="2373" w:type="dxa"/>
            <w:vMerge w:val="restart"/>
          </w:tcPr>
          <w:p w14:paraId="47DBBC74" w14:textId="77777777" w:rsidR="00F874DE" w:rsidRDefault="00000000">
            <w:pPr>
              <w:pStyle w:val="TableParagraph"/>
              <w:spacing w:before="10" w:line="240" w:lineRule="auto"/>
              <w:ind w:left="112"/>
            </w:pPr>
            <w:r>
              <w:rPr>
                <w:spacing w:val="-2"/>
              </w:rPr>
              <w:t>Қанағаттанарлық</w:t>
            </w:r>
          </w:p>
        </w:tc>
      </w:tr>
      <w:tr w:rsidR="00F874DE" w14:paraId="3F50359F" w14:textId="77777777">
        <w:trPr>
          <w:trHeight w:val="277"/>
        </w:trPr>
        <w:tc>
          <w:tcPr>
            <w:tcW w:w="2125" w:type="dxa"/>
          </w:tcPr>
          <w:p w14:paraId="5911F313" w14:textId="77777777" w:rsidR="00F874DE" w:rsidRDefault="00000000">
            <w:pPr>
              <w:pStyle w:val="TableParagraph"/>
              <w:spacing w:before="1" w:line="240" w:lineRule="auto"/>
              <w:ind w:left="21"/>
            </w:pPr>
            <w:r>
              <w:rPr>
                <w:spacing w:val="-5"/>
              </w:rPr>
              <w:t>С-</w:t>
            </w:r>
          </w:p>
        </w:tc>
        <w:tc>
          <w:tcPr>
            <w:tcW w:w="2622" w:type="dxa"/>
          </w:tcPr>
          <w:p w14:paraId="20A6F745" w14:textId="77777777" w:rsidR="00F874DE" w:rsidRDefault="00000000">
            <w:pPr>
              <w:pStyle w:val="TableParagraph"/>
              <w:spacing w:before="1" w:line="240" w:lineRule="auto"/>
            </w:pPr>
            <w:r>
              <w:rPr>
                <w:spacing w:val="-4"/>
              </w:rPr>
              <w:t>1,67</w:t>
            </w:r>
          </w:p>
        </w:tc>
        <w:tc>
          <w:tcPr>
            <w:tcW w:w="2373" w:type="dxa"/>
          </w:tcPr>
          <w:p w14:paraId="4068E3F7" w14:textId="77777777" w:rsidR="00F874DE" w:rsidRDefault="00000000">
            <w:pPr>
              <w:pStyle w:val="TableParagraph"/>
              <w:spacing w:before="1" w:line="240" w:lineRule="auto"/>
              <w:ind w:left="111"/>
            </w:pPr>
            <w:r>
              <w:rPr>
                <w:spacing w:val="-2"/>
              </w:rPr>
              <w:t>60-</w:t>
            </w:r>
            <w:r>
              <w:rPr>
                <w:spacing w:val="-7"/>
              </w:rPr>
              <w:t>64</w:t>
            </w:r>
          </w:p>
        </w:tc>
        <w:tc>
          <w:tcPr>
            <w:tcW w:w="2373" w:type="dxa"/>
            <w:vMerge/>
            <w:tcBorders>
              <w:top w:val="nil"/>
            </w:tcBorders>
          </w:tcPr>
          <w:p w14:paraId="12FE42AA" w14:textId="77777777" w:rsidR="00F874DE" w:rsidRDefault="00F874DE">
            <w:pPr>
              <w:rPr>
                <w:sz w:val="2"/>
                <w:szCs w:val="2"/>
              </w:rPr>
            </w:pPr>
          </w:p>
        </w:tc>
      </w:tr>
      <w:tr w:rsidR="00F874DE" w14:paraId="0E4CFDE3" w14:textId="77777777">
        <w:trPr>
          <w:trHeight w:val="299"/>
        </w:trPr>
        <w:tc>
          <w:tcPr>
            <w:tcW w:w="2125" w:type="dxa"/>
          </w:tcPr>
          <w:p w14:paraId="0325E1A4" w14:textId="77777777" w:rsidR="00F874DE" w:rsidRDefault="00000000">
            <w:pPr>
              <w:pStyle w:val="TableParagraph"/>
              <w:ind w:left="21"/>
            </w:pPr>
            <w:r>
              <w:rPr>
                <w:spacing w:val="-5"/>
              </w:rPr>
              <w:t>D+</w:t>
            </w:r>
          </w:p>
        </w:tc>
        <w:tc>
          <w:tcPr>
            <w:tcW w:w="2622" w:type="dxa"/>
          </w:tcPr>
          <w:p w14:paraId="5F4E11FD" w14:textId="77777777" w:rsidR="00F874DE" w:rsidRDefault="00000000">
            <w:pPr>
              <w:pStyle w:val="TableParagraph"/>
            </w:pPr>
            <w:r>
              <w:rPr>
                <w:spacing w:val="-4"/>
              </w:rPr>
              <w:t>1,33</w:t>
            </w:r>
          </w:p>
        </w:tc>
        <w:tc>
          <w:tcPr>
            <w:tcW w:w="2373" w:type="dxa"/>
          </w:tcPr>
          <w:p w14:paraId="511506B4" w14:textId="77777777" w:rsidR="00F874DE" w:rsidRDefault="00000000">
            <w:pPr>
              <w:pStyle w:val="TableParagraph"/>
              <w:ind w:left="111"/>
            </w:pPr>
            <w:r>
              <w:rPr>
                <w:spacing w:val="-2"/>
              </w:rPr>
              <w:t>55-</w:t>
            </w:r>
            <w:r>
              <w:rPr>
                <w:spacing w:val="-7"/>
              </w:rPr>
              <w:t>59</w:t>
            </w:r>
          </w:p>
        </w:tc>
        <w:tc>
          <w:tcPr>
            <w:tcW w:w="2373" w:type="dxa"/>
            <w:vMerge/>
            <w:tcBorders>
              <w:top w:val="nil"/>
            </w:tcBorders>
          </w:tcPr>
          <w:p w14:paraId="2EAF1889" w14:textId="77777777" w:rsidR="00F874DE" w:rsidRDefault="00F874DE">
            <w:pPr>
              <w:rPr>
                <w:sz w:val="2"/>
                <w:szCs w:val="2"/>
              </w:rPr>
            </w:pPr>
          </w:p>
        </w:tc>
      </w:tr>
      <w:tr w:rsidR="00F874DE" w14:paraId="19C6870C" w14:textId="77777777">
        <w:trPr>
          <w:trHeight w:val="301"/>
        </w:trPr>
        <w:tc>
          <w:tcPr>
            <w:tcW w:w="2125" w:type="dxa"/>
          </w:tcPr>
          <w:p w14:paraId="3AB4B732" w14:textId="77777777" w:rsidR="00F874DE" w:rsidRDefault="00000000">
            <w:pPr>
              <w:pStyle w:val="TableParagraph"/>
              <w:spacing w:line="248" w:lineRule="exact"/>
              <w:ind w:left="21"/>
            </w:pPr>
            <w:r>
              <w:rPr>
                <w:spacing w:val="-5"/>
              </w:rPr>
              <w:t>D-</w:t>
            </w:r>
          </w:p>
        </w:tc>
        <w:tc>
          <w:tcPr>
            <w:tcW w:w="2622" w:type="dxa"/>
          </w:tcPr>
          <w:p w14:paraId="41E4C8D0" w14:textId="77777777" w:rsidR="00F874DE" w:rsidRDefault="00000000">
            <w:pPr>
              <w:pStyle w:val="TableParagraph"/>
              <w:spacing w:line="248" w:lineRule="exact"/>
            </w:pPr>
            <w:r>
              <w:rPr>
                <w:spacing w:val="-5"/>
              </w:rPr>
              <w:t>1,0</w:t>
            </w:r>
          </w:p>
        </w:tc>
        <w:tc>
          <w:tcPr>
            <w:tcW w:w="2373" w:type="dxa"/>
          </w:tcPr>
          <w:p w14:paraId="00F8B0A1" w14:textId="77777777" w:rsidR="00F874DE" w:rsidRDefault="00000000">
            <w:pPr>
              <w:pStyle w:val="TableParagraph"/>
              <w:spacing w:line="248" w:lineRule="exact"/>
              <w:ind w:left="111"/>
            </w:pPr>
            <w:r>
              <w:rPr>
                <w:spacing w:val="-2"/>
              </w:rPr>
              <w:t>50-</w:t>
            </w:r>
            <w:r>
              <w:rPr>
                <w:spacing w:val="-7"/>
              </w:rPr>
              <w:t>54</w:t>
            </w:r>
          </w:p>
        </w:tc>
        <w:tc>
          <w:tcPr>
            <w:tcW w:w="2373" w:type="dxa"/>
            <w:vMerge/>
            <w:tcBorders>
              <w:top w:val="nil"/>
            </w:tcBorders>
          </w:tcPr>
          <w:p w14:paraId="5F9CB487" w14:textId="77777777" w:rsidR="00F874DE" w:rsidRDefault="00F874DE">
            <w:pPr>
              <w:rPr>
                <w:sz w:val="2"/>
                <w:szCs w:val="2"/>
              </w:rPr>
            </w:pPr>
          </w:p>
        </w:tc>
      </w:tr>
      <w:tr w:rsidR="00F874DE" w14:paraId="5E625D0B" w14:textId="77777777">
        <w:trPr>
          <w:trHeight w:val="299"/>
        </w:trPr>
        <w:tc>
          <w:tcPr>
            <w:tcW w:w="2125" w:type="dxa"/>
          </w:tcPr>
          <w:p w14:paraId="70379ACB" w14:textId="77777777" w:rsidR="00F874DE" w:rsidRDefault="00000000">
            <w:pPr>
              <w:pStyle w:val="TableParagraph"/>
              <w:ind w:left="21"/>
            </w:pPr>
            <w:r>
              <w:rPr>
                <w:spacing w:val="-5"/>
              </w:rPr>
              <w:t>FX</w:t>
            </w:r>
          </w:p>
        </w:tc>
        <w:tc>
          <w:tcPr>
            <w:tcW w:w="2622" w:type="dxa"/>
          </w:tcPr>
          <w:p w14:paraId="203A49DF" w14:textId="77777777" w:rsidR="00F874DE" w:rsidRDefault="00000000">
            <w:pPr>
              <w:pStyle w:val="TableParagraph"/>
            </w:pPr>
            <w:r>
              <w:rPr>
                <w:spacing w:val="-5"/>
              </w:rPr>
              <w:t>0,5</w:t>
            </w:r>
          </w:p>
        </w:tc>
        <w:tc>
          <w:tcPr>
            <w:tcW w:w="2373" w:type="dxa"/>
          </w:tcPr>
          <w:p w14:paraId="7730A7AE" w14:textId="77777777" w:rsidR="00F874DE" w:rsidRDefault="00000000">
            <w:pPr>
              <w:pStyle w:val="TableParagraph"/>
              <w:ind w:left="111"/>
            </w:pPr>
            <w:r>
              <w:rPr>
                <w:spacing w:val="-2"/>
              </w:rPr>
              <w:t>25-</w:t>
            </w:r>
            <w:r>
              <w:rPr>
                <w:spacing w:val="-7"/>
              </w:rPr>
              <w:t>49</w:t>
            </w:r>
          </w:p>
        </w:tc>
        <w:tc>
          <w:tcPr>
            <w:tcW w:w="2373" w:type="dxa"/>
            <w:vMerge w:val="restart"/>
          </w:tcPr>
          <w:p w14:paraId="209DBCD8" w14:textId="77777777" w:rsidR="00F874DE" w:rsidRDefault="00000000">
            <w:pPr>
              <w:pStyle w:val="TableParagraph"/>
              <w:spacing w:before="10" w:line="240" w:lineRule="auto"/>
              <w:ind w:left="112"/>
            </w:pPr>
            <w:r>
              <w:rPr>
                <w:spacing w:val="-2"/>
              </w:rPr>
              <w:t>Қанағаттанарлықсыз</w:t>
            </w:r>
          </w:p>
        </w:tc>
      </w:tr>
      <w:tr w:rsidR="00F874DE" w14:paraId="5161ED0E" w14:textId="77777777">
        <w:trPr>
          <w:trHeight w:val="302"/>
        </w:trPr>
        <w:tc>
          <w:tcPr>
            <w:tcW w:w="2125" w:type="dxa"/>
          </w:tcPr>
          <w:p w14:paraId="7E986022" w14:textId="77777777" w:rsidR="00F874DE" w:rsidRDefault="00000000">
            <w:pPr>
              <w:pStyle w:val="TableParagraph"/>
              <w:spacing w:line="248" w:lineRule="exact"/>
              <w:ind w:left="21"/>
            </w:pPr>
            <w:r>
              <w:rPr>
                <w:spacing w:val="-10"/>
              </w:rPr>
              <w:t>F</w:t>
            </w:r>
          </w:p>
        </w:tc>
        <w:tc>
          <w:tcPr>
            <w:tcW w:w="2622" w:type="dxa"/>
          </w:tcPr>
          <w:p w14:paraId="36AD0332" w14:textId="77777777" w:rsidR="00F874DE" w:rsidRDefault="00000000">
            <w:pPr>
              <w:pStyle w:val="TableParagraph"/>
              <w:spacing w:line="248" w:lineRule="exact"/>
            </w:pPr>
            <w:r>
              <w:rPr>
                <w:spacing w:val="-10"/>
              </w:rPr>
              <w:t>0</w:t>
            </w:r>
          </w:p>
        </w:tc>
        <w:tc>
          <w:tcPr>
            <w:tcW w:w="2373" w:type="dxa"/>
          </w:tcPr>
          <w:p w14:paraId="26605EF8" w14:textId="77777777" w:rsidR="00F874DE" w:rsidRDefault="00000000">
            <w:pPr>
              <w:pStyle w:val="TableParagraph"/>
              <w:spacing w:line="248" w:lineRule="exact"/>
              <w:ind w:left="111"/>
            </w:pPr>
            <w:r>
              <w:rPr>
                <w:spacing w:val="-2"/>
              </w:rPr>
              <w:t>0-</w:t>
            </w:r>
            <w:r>
              <w:rPr>
                <w:spacing w:val="-5"/>
              </w:rPr>
              <w:t>24</w:t>
            </w:r>
          </w:p>
        </w:tc>
        <w:tc>
          <w:tcPr>
            <w:tcW w:w="2373" w:type="dxa"/>
            <w:vMerge/>
            <w:tcBorders>
              <w:top w:val="nil"/>
            </w:tcBorders>
          </w:tcPr>
          <w:p w14:paraId="5A2826B6" w14:textId="77777777" w:rsidR="00F874DE" w:rsidRDefault="00F874DE">
            <w:pPr>
              <w:rPr>
                <w:sz w:val="2"/>
                <w:szCs w:val="2"/>
              </w:rPr>
            </w:pPr>
          </w:p>
        </w:tc>
      </w:tr>
    </w:tbl>
    <w:p w14:paraId="34D0233B" w14:textId="77777777" w:rsidR="00F874DE" w:rsidRDefault="00F874DE">
      <w:pPr>
        <w:rPr>
          <w:sz w:val="2"/>
          <w:szCs w:val="2"/>
        </w:rPr>
        <w:sectPr w:rsidR="00F874DE">
          <w:pgSz w:w="11920" w:h="16850"/>
          <w:pgMar w:top="960" w:right="440" w:bottom="280" w:left="1460" w:header="720" w:footer="720" w:gutter="0"/>
          <w:cols w:space="720"/>
        </w:sectPr>
      </w:pPr>
    </w:p>
    <w:p w14:paraId="2FE44C8D" w14:textId="77777777" w:rsidR="00F874DE" w:rsidRDefault="00000000">
      <w:pPr>
        <w:pStyle w:val="1"/>
        <w:spacing w:before="77"/>
        <w:ind w:left="2133"/>
      </w:pPr>
      <w:r>
        <w:lastRenderedPageBreak/>
        <w:t>Емтихан</w:t>
      </w:r>
      <w:r>
        <w:rPr>
          <w:spacing w:val="-4"/>
        </w:rPr>
        <w:t xml:space="preserve"> </w:t>
      </w:r>
      <w:r>
        <w:t>сұрақтары</w:t>
      </w:r>
      <w:r>
        <w:rPr>
          <w:spacing w:val="-8"/>
        </w:rPr>
        <w:t xml:space="preserve"> </w:t>
      </w:r>
      <w:r>
        <w:t>қамтылатын</w:t>
      </w:r>
      <w:r>
        <w:rPr>
          <w:spacing w:val="-4"/>
        </w:rPr>
        <w:t xml:space="preserve"> </w:t>
      </w:r>
      <w:r>
        <w:rPr>
          <w:spacing w:val="-2"/>
        </w:rPr>
        <w:t>тақырыптар</w:t>
      </w:r>
    </w:p>
    <w:p w14:paraId="645986F3" w14:textId="77777777" w:rsidR="00F874DE" w:rsidRDefault="00000000">
      <w:pPr>
        <w:pStyle w:val="a3"/>
        <w:spacing w:before="65"/>
        <w:ind w:right="849" w:firstLine="446"/>
      </w:pPr>
      <w:r>
        <w:t>Тақырып 1. Криминалистиканың теориялық және методологиялық</w:t>
      </w:r>
      <w:r>
        <w:rPr>
          <w:spacing w:val="40"/>
        </w:rPr>
        <w:t xml:space="preserve"> </w:t>
      </w:r>
      <w:r>
        <w:t xml:space="preserve">негіздері (проблемалық мәселелер бойынша). Криминалистикалық идентификация мен </w:t>
      </w:r>
      <w:r>
        <w:rPr>
          <w:spacing w:val="-2"/>
        </w:rPr>
        <w:t>диагностика.</w:t>
      </w:r>
    </w:p>
    <w:p w14:paraId="599B0E4A" w14:textId="77777777" w:rsidR="00F874DE" w:rsidRDefault="00000000">
      <w:pPr>
        <w:pStyle w:val="a3"/>
        <w:spacing w:before="65"/>
        <w:ind w:right="849" w:firstLine="446"/>
      </w:pPr>
      <w:r>
        <w:t>Криминалистиканың түсінігі және пәні. Жалпы және арнайы міндеттері. Криминалистика жүйесі. Отандық криминалистиканың пайда болуы және дамуы. Криминалистиканың заң ғылымдары жүйесіндегі және өзге ғылымдармен байланысы. Диалектикалық әдіс-криминалистика әдіснамасының негізі. Жалпы ғылыми әдістер, олардың криминалистика мен криминалистикалық қызметте қолдану ерекшеліктері, принциптері мен міндеттері. Криминалистиканың арнайы әдістері және криминалистикалық зерттеу әдістері.</w:t>
      </w:r>
    </w:p>
    <w:p w14:paraId="2C8009F2" w14:textId="77777777" w:rsidR="00F874DE" w:rsidRDefault="00F874DE">
      <w:pPr>
        <w:pStyle w:val="a3"/>
        <w:spacing w:before="130"/>
        <w:ind w:left="0"/>
        <w:jc w:val="left"/>
      </w:pPr>
    </w:p>
    <w:p w14:paraId="470A5351" w14:textId="77777777" w:rsidR="00F874DE" w:rsidRDefault="00000000">
      <w:pPr>
        <w:pStyle w:val="a3"/>
        <w:ind w:left="686"/>
      </w:pPr>
      <w:r>
        <w:t>Тақырып</w:t>
      </w:r>
      <w:r>
        <w:rPr>
          <w:spacing w:val="-7"/>
        </w:rPr>
        <w:t xml:space="preserve"> </w:t>
      </w:r>
      <w:r>
        <w:t>2.</w:t>
      </w:r>
      <w:r>
        <w:rPr>
          <w:spacing w:val="-4"/>
        </w:rPr>
        <w:t xml:space="preserve"> </w:t>
      </w:r>
      <w:r>
        <w:t>Криминалистикалық</w:t>
      </w:r>
      <w:r>
        <w:rPr>
          <w:spacing w:val="-4"/>
        </w:rPr>
        <w:t xml:space="preserve"> </w:t>
      </w:r>
      <w:r>
        <w:rPr>
          <w:spacing w:val="-2"/>
        </w:rPr>
        <w:t>техника</w:t>
      </w:r>
    </w:p>
    <w:p w14:paraId="722B326C" w14:textId="77777777" w:rsidR="00F874DE" w:rsidRDefault="00000000">
      <w:pPr>
        <w:pStyle w:val="a3"/>
        <w:spacing w:before="68"/>
        <w:ind w:right="844" w:firstLine="446"/>
      </w:pPr>
      <w:r>
        <w:t>Криминалистикалық техниканың түсінігі мен жүйесі. Қылмыстың алдын алу әдістерін әзірлеудегі криминалистикалық техниканың рөлі, криминалистикалық техниканың құралдарын, әдістері мен тәсілдерін әзірлеудегі жаратылыстану және техникалық ғылымдарға қол жеткізу. Дәлелдемелерді табу, бекіту және алу кезінде қолданылатын техникалық құралдар мен тәсілдер. Криминалистикалық фотосурет, бейне және дыбыс жазу түсінігі, мәні және жүйесі. Жедел-іздестіру, тергеулік, сараптамалық (зерттеу) фотосурет. Криминалистикалық қызмет кезінде фото, бейне- дыбыс жазуды қолдану және рәсімдеу ережелері..</w:t>
      </w:r>
    </w:p>
    <w:p w14:paraId="7E3A5DEE" w14:textId="77777777" w:rsidR="00F874DE" w:rsidRDefault="00F874DE">
      <w:pPr>
        <w:pStyle w:val="a3"/>
        <w:spacing w:before="130"/>
        <w:ind w:left="0"/>
        <w:jc w:val="left"/>
      </w:pPr>
    </w:p>
    <w:p w14:paraId="203267AD" w14:textId="77777777" w:rsidR="00F874DE" w:rsidRDefault="00000000">
      <w:pPr>
        <w:pStyle w:val="a3"/>
        <w:ind w:left="686"/>
      </w:pPr>
      <w:r>
        <w:t>Тақырып</w:t>
      </w:r>
      <w:r>
        <w:rPr>
          <w:spacing w:val="-2"/>
        </w:rPr>
        <w:t xml:space="preserve"> </w:t>
      </w:r>
      <w:r>
        <w:t>3.</w:t>
      </w:r>
      <w:r>
        <w:rPr>
          <w:spacing w:val="-1"/>
        </w:rPr>
        <w:t xml:space="preserve"> </w:t>
      </w:r>
      <w:r>
        <w:rPr>
          <w:spacing w:val="-2"/>
        </w:rPr>
        <w:t>Трасология</w:t>
      </w:r>
    </w:p>
    <w:p w14:paraId="0EAC90B8" w14:textId="085C07C3" w:rsidR="00F874DE" w:rsidRDefault="00000000" w:rsidP="007017CC">
      <w:pPr>
        <w:pStyle w:val="a3"/>
        <w:spacing w:before="65"/>
        <w:ind w:right="849" w:firstLine="446"/>
      </w:pPr>
      <w:r>
        <w:t>Трасология ұғымы, оның ғылыми негіздері және қылмысқа қарсы күрестегі маңызы. Іздердің пайда болу және жіктелу механизмі. Объектілерді олардың іздері бойынша идентификациялаудың негізгі алғышарттары. Іздерді табудың, бекітудің, алудың және оларды процессуалдық рәсімдеудің жалпы ережелері.</w:t>
      </w:r>
    </w:p>
    <w:p w14:paraId="0D38975F" w14:textId="77777777" w:rsidR="00F874DE" w:rsidRDefault="00000000">
      <w:pPr>
        <w:pStyle w:val="a3"/>
        <w:ind w:right="845" w:firstLine="446"/>
      </w:pPr>
      <w:r>
        <w:t>Қол</w:t>
      </w:r>
      <w:r>
        <w:rPr>
          <w:spacing w:val="-6"/>
        </w:rPr>
        <w:t xml:space="preserve"> </w:t>
      </w:r>
      <w:r>
        <w:t>іздері</w:t>
      </w:r>
      <w:r>
        <w:rPr>
          <w:spacing w:val="-5"/>
        </w:rPr>
        <w:t xml:space="preserve"> </w:t>
      </w:r>
      <w:r>
        <w:t>және</w:t>
      </w:r>
      <w:r>
        <w:rPr>
          <w:spacing w:val="-7"/>
        </w:rPr>
        <w:t xml:space="preserve"> </w:t>
      </w:r>
      <w:r>
        <w:t>олардың</w:t>
      </w:r>
      <w:r>
        <w:rPr>
          <w:spacing w:val="-5"/>
        </w:rPr>
        <w:t xml:space="preserve"> </w:t>
      </w:r>
      <w:r>
        <w:t>криминалистикалық</w:t>
      </w:r>
      <w:r>
        <w:rPr>
          <w:spacing w:val="-8"/>
        </w:rPr>
        <w:t xml:space="preserve"> </w:t>
      </w:r>
      <w:r>
        <w:t>маңызы.</w:t>
      </w:r>
      <w:r>
        <w:rPr>
          <w:spacing w:val="-6"/>
        </w:rPr>
        <w:t xml:space="preserve"> </w:t>
      </w:r>
      <w:r>
        <w:t>Қол</w:t>
      </w:r>
      <w:r>
        <w:rPr>
          <w:spacing w:val="-6"/>
        </w:rPr>
        <w:t xml:space="preserve"> </w:t>
      </w:r>
      <w:r>
        <w:t>іздерін</w:t>
      </w:r>
      <w:r>
        <w:rPr>
          <w:spacing w:val="-4"/>
        </w:rPr>
        <w:t xml:space="preserve"> </w:t>
      </w:r>
      <w:r>
        <w:t>анықтау,</w:t>
      </w:r>
      <w:r>
        <w:rPr>
          <w:spacing w:val="-6"/>
        </w:rPr>
        <w:t xml:space="preserve"> </w:t>
      </w:r>
      <w:r>
        <w:t xml:space="preserve">бекіту және алу. Дактилоскопиялық сараптама негіздері. Адамның аяқ іздері және олардың криминалистикалық маңызы. Аяқ іздерінің түрлері. Оларды бекіту және алу әдістері. Аяқ іздерін сараптамалық зерттеу арқылы шешілетін мәселелер. Бұзу құралдарының іздері және олардың криминалистикалық маңызы. Бұзу құралдарының іздері және олардың пайда болу механизмі. Көлік құралдарының іздері, олардың түрлері және криминалистикалық маңызы. Көлік құралдарының іздерін қарап тексеру, бекіту және </w:t>
      </w:r>
      <w:r>
        <w:rPr>
          <w:spacing w:val="-4"/>
        </w:rPr>
        <w:t>алу.</w:t>
      </w:r>
    </w:p>
    <w:p w14:paraId="4F13D7A6" w14:textId="77777777" w:rsidR="00F874DE" w:rsidRDefault="00F874DE">
      <w:pPr>
        <w:pStyle w:val="a3"/>
        <w:spacing w:before="130"/>
        <w:ind w:left="0"/>
        <w:jc w:val="left"/>
      </w:pPr>
    </w:p>
    <w:p w14:paraId="4744E7BA" w14:textId="77777777" w:rsidR="00F874DE" w:rsidRDefault="00000000">
      <w:pPr>
        <w:pStyle w:val="a3"/>
        <w:ind w:left="686"/>
      </w:pPr>
      <w:r>
        <w:t>Тақырып</w:t>
      </w:r>
      <w:r>
        <w:rPr>
          <w:spacing w:val="-5"/>
        </w:rPr>
        <w:t xml:space="preserve"> </w:t>
      </w:r>
      <w:r>
        <w:t>4.</w:t>
      </w:r>
      <w:r>
        <w:rPr>
          <w:spacing w:val="-4"/>
        </w:rPr>
        <w:t xml:space="preserve"> </w:t>
      </w:r>
      <w:r>
        <w:t>Криминалистикалық</w:t>
      </w:r>
      <w:r>
        <w:rPr>
          <w:spacing w:val="-4"/>
        </w:rPr>
        <w:t xml:space="preserve"> </w:t>
      </w:r>
      <w:r>
        <w:rPr>
          <w:spacing w:val="-2"/>
        </w:rPr>
        <w:t>қарутану</w:t>
      </w:r>
    </w:p>
    <w:p w14:paraId="397A9E0B" w14:textId="77777777" w:rsidR="00F874DE" w:rsidRDefault="00000000">
      <w:pPr>
        <w:pStyle w:val="a3"/>
        <w:spacing w:before="65"/>
        <w:ind w:right="847" w:firstLine="446"/>
      </w:pPr>
      <w:r>
        <w:t>Криминалистикалық қарутанудың түсінігі және объектілері. Сот баллистикасы. Атыс қаруы. Атыс қаруы, оқ-дәрілер туралы негізгі мәліметтер. Атыс іздері, оларды табу, бекіту және алу. Ату бағыты мен қашықтығын анықтау. Суық қару және оның түрлері. Суық қаруды және оның іздерін қарап тексеру және зерттеу. Криминалистикалық жарылыстану. Осы саладағы сарапшылар шешетін мәселелер.</w:t>
      </w:r>
    </w:p>
    <w:p w14:paraId="300DCCCF" w14:textId="77777777" w:rsidR="00F874DE" w:rsidRDefault="00F874DE">
      <w:pPr>
        <w:pStyle w:val="a3"/>
        <w:spacing w:before="129"/>
        <w:ind w:left="0"/>
        <w:jc w:val="left"/>
      </w:pPr>
    </w:p>
    <w:p w14:paraId="1C76FF9D" w14:textId="77777777" w:rsidR="00F874DE" w:rsidRDefault="00000000">
      <w:pPr>
        <w:pStyle w:val="a3"/>
        <w:spacing w:before="1"/>
        <w:ind w:left="686"/>
      </w:pPr>
      <w:r>
        <w:t>Тақырып</w:t>
      </w:r>
      <w:r>
        <w:rPr>
          <w:spacing w:val="-6"/>
        </w:rPr>
        <w:t xml:space="preserve"> </w:t>
      </w:r>
      <w:r>
        <w:t>5.</w:t>
      </w:r>
      <w:r>
        <w:rPr>
          <w:spacing w:val="-3"/>
        </w:rPr>
        <w:t xml:space="preserve"> </w:t>
      </w:r>
      <w:r>
        <w:t>Құжаттарды</w:t>
      </w:r>
      <w:r>
        <w:rPr>
          <w:spacing w:val="-3"/>
        </w:rPr>
        <w:t xml:space="preserve"> </w:t>
      </w:r>
      <w:r>
        <w:t>криминалистикалық</w:t>
      </w:r>
      <w:r>
        <w:rPr>
          <w:spacing w:val="-5"/>
        </w:rPr>
        <w:t xml:space="preserve"> </w:t>
      </w:r>
      <w:r>
        <w:rPr>
          <w:spacing w:val="-2"/>
        </w:rPr>
        <w:t>зерттеу</w:t>
      </w:r>
    </w:p>
    <w:p w14:paraId="1C38D86B" w14:textId="77777777" w:rsidR="00F874DE" w:rsidRDefault="00000000">
      <w:pPr>
        <w:pStyle w:val="a3"/>
        <w:spacing w:before="64"/>
        <w:ind w:right="848" w:firstLine="446"/>
      </w:pPr>
      <w:r>
        <w:t>Құжаттарды криминалистикалық зерттеу. Құжат – криминалистикалық зерттеу объектісі ретінде. Жазу дағдылары. Жазу дағдыларын қалыптастыру және өзгерту заңдылықтары.</w:t>
      </w:r>
      <w:r>
        <w:rPr>
          <w:spacing w:val="44"/>
        </w:rPr>
        <w:t xml:space="preserve"> </w:t>
      </w:r>
      <w:r>
        <w:t>Қолжазба</w:t>
      </w:r>
      <w:r>
        <w:rPr>
          <w:spacing w:val="45"/>
        </w:rPr>
        <w:t xml:space="preserve"> </w:t>
      </w:r>
      <w:r>
        <w:t>белгілерінің</w:t>
      </w:r>
      <w:r>
        <w:rPr>
          <w:spacing w:val="46"/>
        </w:rPr>
        <w:t xml:space="preserve"> </w:t>
      </w:r>
      <w:r>
        <w:t>даралығы,</w:t>
      </w:r>
      <w:r>
        <w:rPr>
          <w:spacing w:val="44"/>
        </w:rPr>
        <w:t xml:space="preserve"> </w:t>
      </w:r>
      <w:r>
        <w:t>салыстырмалы</w:t>
      </w:r>
      <w:r>
        <w:rPr>
          <w:spacing w:val="45"/>
        </w:rPr>
        <w:t xml:space="preserve"> </w:t>
      </w:r>
      <w:r>
        <w:t>тұрақтылығы</w:t>
      </w:r>
      <w:r>
        <w:rPr>
          <w:spacing w:val="45"/>
        </w:rPr>
        <w:t xml:space="preserve"> </w:t>
      </w:r>
      <w:r>
        <w:rPr>
          <w:spacing w:val="-4"/>
        </w:rPr>
        <w:t>және</w:t>
      </w:r>
    </w:p>
    <w:p w14:paraId="4BD3450E" w14:textId="77777777" w:rsidR="00F874DE" w:rsidRDefault="00F874DE">
      <w:pPr>
        <w:sectPr w:rsidR="00F874DE">
          <w:pgSz w:w="11920" w:h="16850"/>
          <w:pgMar w:top="960" w:right="440" w:bottom="280" w:left="1460" w:header="720" w:footer="720" w:gutter="0"/>
          <w:cols w:space="720"/>
        </w:sectPr>
      </w:pPr>
    </w:p>
    <w:p w14:paraId="030D0F2B" w14:textId="77777777" w:rsidR="00F874DE" w:rsidRDefault="00000000">
      <w:pPr>
        <w:pStyle w:val="a3"/>
        <w:spacing w:before="77"/>
        <w:ind w:right="845"/>
      </w:pPr>
      <w:r>
        <w:lastRenderedPageBreak/>
        <w:t>вариациясы. Қолжазба сараптамасымен шешілетін мәселелер, оны жүргізу үшін материалдар дайындау. Құжаттарды техника-криминалистикалық зерттеу, оның міндеттері, түрлері. Құжаттармен-заттай дәлелдемелермен жұмыс істеудің жалпы ережелері. Құжаттарды тергеу, оның міндеттері, әдістері, нәтижелерін бекіту. Полиграфиялық өнімдерді зерттеу. Техникалық-криминалистикалық сараптамамен шешілетін мәселелер және оны жүргізу үшін материалдар дайындау.</w:t>
      </w:r>
    </w:p>
    <w:p w14:paraId="270B995F" w14:textId="77777777" w:rsidR="00F874DE" w:rsidRDefault="00F874DE">
      <w:pPr>
        <w:pStyle w:val="a3"/>
        <w:spacing w:before="130"/>
        <w:ind w:left="0"/>
        <w:jc w:val="left"/>
      </w:pPr>
    </w:p>
    <w:p w14:paraId="0307A690" w14:textId="77777777" w:rsidR="00F874DE" w:rsidRDefault="00000000">
      <w:pPr>
        <w:pStyle w:val="a3"/>
        <w:ind w:left="686"/>
      </w:pPr>
      <w:r>
        <w:t>Тақырып</w:t>
      </w:r>
      <w:r>
        <w:rPr>
          <w:spacing w:val="-8"/>
        </w:rPr>
        <w:t xml:space="preserve"> </w:t>
      </w:r>
      <w:r>
        <w:t>6.</w:t>
      </w:r>
      <w:r>
        <w:rPr>
          <w:spacing w:val="-5"/>
        </w:rPr>
        <w:t xml:space="preserve"> </w:t>
      </w:r>
      <w:r>
        <w:t>Криминалистикалық</w:t>
      </w:r>
      <w:r>
        <w:rPr>
          <w:spacing w:val="-6"/>
        </w:rPr>
        <w:t xml:space="preserve"> </w:t>
      </w:r>
      <w:r>
        <w:t>габитология.</w:t>
      </w:r>
      <w:r>
        <w:rPr>
          <w:spacing w:val="-8"/>
        </w:rPr>
        <w:t xml:space="preserve"> </w:t>
      </w:r>
      <w:r>
        <w:t>Криминалистикалық</w:t>
      </w:r>
      <w:r>
        <w:rPr>
          <w:spacing w:val="-5"/>
        </w:rPr>
        <w:t xml:space="preserve"> </w:t>
      </w:r>
      <w:r>
        <w:t>есепке</w:t>
      </w:r>
      <w:r>
        <w:rPr>
          <w:spacing w:val="-6"/>
        </w:rPr>
        <w:t xml:space="preserve"> </w:t>
      </w:r>
      <w:r>
        <w:rPr>
          <w:spacing w:val="-4"/>
        </w:rPr>
        <w:t>алу.</w:t>
      </w:r>
    </w:p>
    <w:p w14:paraId="578D8CA5" w14:textId="77777777" w:rsidR="00F874DE" w:rsidRDefault="00000000">
      <w:pPr>
        <w:pStyle w:val="a3"/>
        <w:spacing w:before="65"/>
        <w:ind w:right="847" w:firstLine="446"/>
      </w:pPr>
      <w:r>
        <w:t>Адамның</w:t>
      </w:r>
      <w:r>
        <w:rPr>
          <w:spacing w:val="-12"/>
        </w:rPr>
        <w:t xml:space="preserve"> </w:t>
      </w:r>
      <w:r>
        <w:t>сыртқы</w:t>
      </w:r>
      <w:r>
        <w:rPr>
          <w:spacing w:val="-13"/>
        </w:rPr>
        <w:t xml:space="preserve"> </w:t>
      </w:r>
      <w:r>
        <w:t>келбеті</w:t>
      </w:r>
      <w:r>
        <w:rPr>
          <w:spacing w:val="-12"/>
        </w:rPr>
        <w:t xml:space="preserve"> </w:t>
      </w:r>
      <w:r>
        <w:t>бойынша</w:t>
      </w:r>
      <w:r>
        <w:rPr>
          <w:spacing w:val="-13"/>
        </w:rPr>
        <w:t xml:space="preserve"> </w:t>
      </w:r>
      <w:r>
        <w:t>криминалистикалық</w:t>
      </w:r>
      <w:r>
        <w:rPr>
          <w:spacing w:val="-12"/>
        </w:rPr>
        <w:t xml:space="preserve"> </w:t>
      </w:r>
      <w:r>
        <w:t>идентификациялау</w:t>
      </w:r>
      <w:r>
        <w:rPr>
          <w:spacing w:val="-13"/>
        </w:rPr>
        <w:t xml:space="preserve"> </w:t>
      </w:r>
      <w:r>
        <w:t>ұғымы және оның қылмыстарды тергеудегі маңызы. Адамды сыртқы келбеті бойынша идентификациялаудің ғылыми негіздері, олардың түрлері. "Ауызша портрет" әдісі бойынша сыртқы көріністі сипаттау ережелері.</w:t>
      </w:r>
    </w:p>
    <w:p w14:paraId="6C5987D5" w14:textId="77777777" w:rsidR="00F874DE" w:rsidRDefault="00000000">
      <w:pPr>
        <w:pStyle w:val="a3"/>
        <w:spacing w:before="65"/>
        <w:ind w:right="843" w:firstLine="446"/>
      </w:pPr>
      <w:r>
        <w:t>Криминалистикалық</w:t>
      </w:r>
      <w:r>
        <w:rPr>
          <w:spacing w:val="-2"/>
        </w:rPr>
        <w:t xml:space="preserve"> </w:t>
      </w:r>
      <w:r>
        <w:t>есептер</w:t>
      </w:r>
      <w:r>
        <w:rPr>
          <w:spacing w:val="-3"/>
        </w:rPr>
        <w:t xml:space="preserve"> </w:t>
      </w:r>
      <w:r>
        <w:t>ақпараттық-анықтамалық</w:t>
      </w:r>
      <w:r>
        <w:rPr>
          <w:spacing w:val="-2"/>
        </w:rPr>
        <w:t xml:space="preserve"> </w:t>
      </w:r>
      <w:r>
        <w:t>жүйелер ретінде.</w:t>
      </w:r>
      <w:r>
        <w:rPr>
          <w:spacing w:val="-2"/>
        </w:rPr>
        <w:t xml:space="preserve"> </w:t>
      </w:r>
      <w:r>
        <w:t>Олардың мәні мен криминалистикалық қызметті ақпараттық қамтамасыз ету үшін маңызы. Криминалистикалық есепке алудың түсінігі, мазмұны және оның құықтық негіздері. Криминалистикалық есепке алудың түрлері. Криминалистикалық есепке алудың объектілері мен мақсаттары.Қылмыс болған жерден қашып кеткен айыпкерлерді, ұсталған және сотталған тұлғаларды, белгісіз қылмыскерлерді тіркеу. Хабар-ошарсыз жоғалып</w:t>
      </w:r>
      <w:r>
        <w:rPr>
          <w:spacing w:val="-8"/>
        </w:rPr>
        <w:t xml:space="preserve"> </w:t>
      </w:r>
      <w:r>
        <w:t>кеткен</w:t>
      </w:r>
      <w:r>
        <w:rPr>
          <w:spacing w:val="-7"/>
        </w:rPr>
        <w:t xml:space="preserve"> </w:t>
      </w:r>
      <w:r>
        <w:t>адамдар</w:t>
      </w:r>
      <w:r>
        <w:rPr>
          <w:spacing w:val="-8"/>
        </w:rPr>
        <w:t xml:space="preserve"> </w:t>
      </w:r>
      <w:r>
        <w:t>және</w:t>
      </w:r>
      <w:r>
        <w:rPr>
          <w:spacing w:val="-9"/>
        </w:rPr>
        <w:t xml:space="preserve"> </w:t>
      </w:r>
      <w:r>
        <w:t>жеке</w:t>
      </w:r>
      <w:r>
        <w:rPr>
          <w:spacing w:val="-9"/>
        </w:rPr>
        <w:t xml:space="preserve"> </w:t>
      </w:r>
      <w:r>
        <w:t>басы</w:t>
      </w:r>
      <w:r>
        <w:rPr>
          <w:spacing w:val="-9"/>
        </w:rPr>
        <w:t xml:space="preserve"> </w:t>
      </w:r>
      <w:r>
        <w:t>анықталынбаған</w:t>
      </w:r>
      <w:r>
        <w:rPr>
          <w:spacing w:val="-7"/>
        </w:rPr>
        <w:t xml:space="preserve"> </w:t>
      </w:r>
      <w:r>
        <w:t>мәйіттерді</w:t>
      </w:r>
      <w:r>
        <w:rPr>
          <w:spacing w:val="-10"/>
        </w:rPr>
        <w:t xml:space="preserve"> </w:t>
      </w:r>
      <w:r>
        <w:t>тіркеу.</w:t>
      </w:r>
      <w:r>
        <w:rPr>
          <w:spacing w:val="-8"/>
        </w:rPr>
        <w:t xml:space="preserve"> </w:t>
      </w:r>
      <w:r>
        <w:t>Ұрланған, жоғалған, алынған, өз еркімен тапсырылған иір оқпанды атыс қаруларын, сонымен қатар</w:t>
      </w:r>
      <w:r>
        <w:rPr>
          <w:spacing w:val="-11"/>
        </w:rPr>
        <w:t xml:space="preserve"> </w:t>
      </w:r>
      <w:r>
        <w:t>ашылмаған</w:t>
      </w:r>
      <w:r>
        <w:rPr>
          <w:spacing w:val="-10"/>
        </w:rPr>
        <w:t xml:space="preserve"> </w:t>
      </w:r>
      <w:r>
        <w:t>қылмыстар</w:t>
      </w:r>
      <w:r>
        <w:rPr>
          <w:spacing w:val="-11"/>
        </w:rPr>
        <w:t xml:space="preserve"> </w:t>
      </w:r>
      <w:r>
        <w:t>жасалынған</w:t>
      </w:r>
      <w:r>
        <w:rPr>
          <w:spacing w:val="-10"/>
        </w:rPr>
        <w:t xml:space="preserve"> </w:t>
      </w:r>
      <w:r>
        <w:t>жерден</w:t>
      </w:r>
      <w:r>
        <w:rPr>
          <w:spacing w:val="-10"/>
        </w:rPr>
        <w:t xml:space="preserve"> </w:t>
      </w:r>
      <w:r>
        <w:t>табылған</w:t>
      </w:r>
      <w:r>
        <w:rPr>
          <w:spacing w:val="-10"/>
        </w:rPr>
        <w:t xml:space="preserve"> </w:t>
      </w:r>
      <w:r>
        <w:t>оқтарды,</w:t>
      </w:r>
      <w:r>
        <w:rPr>
          <w:spacing w:val="-11"/>
        </w:rPr>
        <w:t xml:space="preserve"> </w:t>
      </w:r>
      <w:r>
        <w:t>гильзаларды</w:t>
      </w:r>
      <w:r>
        <w:rPr>
          <w:spacing w:val="-11"/>
        </w:rPr>
        <w:t xml:space="preserve"> </w:t>
      </w:r>
      <w:r>
        <w:t>және патрондарды тіркеу. Ұрланған, табылған және алынған заттарды тіркеу</w:t>
      </w:r>
    </w:p>
    <w:p w14:paraId="41BCEAD1" w14:textId="77777777" w:rsidR="00F874DE" w:rsidRDefault="00F874DE">
      <w:pPr>
        <w:pStyle w:val="a3"/>
        <w:spacing w:before="133"/>
        <w:ind w:left="0"/>
        <w:jc w:val="left"/>
      </w:pPr>
    </w:p>
    <w:p w14:paraId="07893842" w14:textId="77777777" w:rsidR="00F874DE" w:rsidRDefault="00000000">
      <w:pPr>
        <w:pStyle w:val="a3"/>
        <w:ind w:left="686"/>
      </w:pPr>
      <w:r>
        <w:t>Тақырып</w:t>
      </w:r>
      <w:r>
        <w:rPr>
          <w:spacing w:val="-7"/>
        </w:rPr>
        <w:t xml:space="preserve"> </w:t>
      </w:r>
      <w:r>
        <w:t>7.</w:t>
      </w:r>
      <w:r>
        <w:rPr>
          <w:spacing w:val="-4"/>
        </w:rPr>
        <w:t xml:space="preserve"> </w:t>
      </w:r>
      <w:r>
        <w:t>Криминалистикалық</w:t>
      </w:r>
      <w:r>
        <w:rPr>
          <w:spacing w:val="-5"/>
        </w:rPr>
        <w:t xml:space="preserve"> </w:t>
      </w:r>
      <w:r>
        <w:t>тактиканың</w:t>
      </w:r>
      <w:r>
        <w:rPr>
          <w:spacing w:val="-4"/>
        </w:rPr>
        <w:t xml:space="preserve"> </w:t>
      </w:r>
      <w:r>
        <w:t>жалпы</w:t>
      </w:r>
      <w:r>
        <w:rPr>
          <w:spacing w:val="-4"/>
        </w:rPr>
        <w:t xml:space="preserve"> </w:t>
      </w:r>
      <w:r>
        <w:rPr>
          <w:spacing w:val="-2"/>
        </w:rPr>
        <w:t>ережелері</w:t>
      </w:r>
    </w:p>
    <w:p w14:paraId="363FF7C5" w14:textId="77777777" w:rsidR="00F874DE" w:rsidRDefault="00000000">
      <w:pPr>
        <w:pStyle w:val="a3"/>
        <w:spacing w:before="65"/>
        <w:ind w:right="845" w:firstLine="446"/>
      </w:pPr>
      <w:r>
        <w:t>Криминалистикалық тактиканың түсінігі, міндеттері және жүйесі. Тактикалық әдістер ұғымы. Қылмыстық сот ісін жүргізуде олардың рұқсат етілу критерийлері. Тергеу әрекеттерінің тактикасы және оның оларды өндірудің процессуалдық тәртібімен байланысы. Тергеу жағдайлары және олардың психологиялық сипаттамалары. Қайшылықты және қайшылықсыз жағдайлар. Тергеу жүргізетін тұлғаға қойылатын негізгі моральдық талаптар. Криминалистикалық болжаулар. Тергеуді жоспарлаудың түсінігі мен маңызы. Жоспарлау принциптері мен кезеңдері. Жоспарлаудың техникалық әдістері, жоспар формалары және көмекші құжаттама.</w:t>
      </w:r>
    </w:p>
    <w:p w14:paraId="4F111875" w14:textId="77777777" w:rsidR="00F874DE" w:rsidRDefault="00F874DE">
      <w:pPr>
        <w:pStyle w:val="a3"/>
        <w:spacing w:before="130"/>
        <w:ind w:left="0"/>
        <w:jc w:val="left"/>
      </w:pPr>
    </w:p>
    <w:p w14:paraId="5DE41CD0" w14:textId="77777777" w:rsidR="00F874DE" w:rsidRDefault="00000000">
      <w:pPr>
        <w:pStyle w:val="a3"/>
        <w:ind w:left="686"/>
      </w:pPr>
      <w:r>
        <w:t>Тақырып</w:t>
      </w:r>
      <w:r>
        <w:rPr>
          <w:spacing w:val="-3"/>
        </w:rPr>
        <w:t xml:space="preserve"> </w:t>
      </w:r>
      <w:r>
        <w:t>8.</w:t>
      </w:r>
      <w:r>
        <w:rPr>
          <w:spacing w:val="-2"/>
        </w:rPr>
        <w:t xml:space="preserve"> </w:t>
      </w:r>
      <w:r>
        <w:t>Тергеу</w:t>
      </w:r>
      <w:r>
        <w:rPr>
          <w:spacing w:val="-2"/>
        </w:rPr>
        <w:t xml:space="preserve"> </w:t>
      </w:r>
      <w:r>
        <w:t>қарауының</w:t>
      </w:r>
      <w:r>
        <w:rPr>
          <w:spacing w:val="-2"/>
        </w:rPr>
        <w:t xml:space="preserve"> тактикасы.</w:t>
      </w:r>
    </w:p>
    <w:p w14:paraId="13324F60" w14:textId="77777777" w:rsidR="00F874DE" w:rsidRDefault="00000000">
      <w:pPr>
        <w:pStyle w:val="a3"/>
        <w:spacing w:before="65"/>
        <w:ind w:right="843" w:firstLine="446"/>
      </w:pPr>
      <w:r>
        <w:t>Қарап</w:t>
      </w:r>
      <w:r>
        <w:rPr>
          <w:spacing w:val="-8"/>
        </w:rPr>
        <w:t xml:space="preserve"> </w:t>
      </w:r>
      <w:r>
        <w:t>тексерудің</w:t>
      </w:r>
      <w:r>
        <w:rPr>
          <w:spacing w:val="-8"/>
        </w:rPr>
        <w:t xml:space="preserve"> </w:t>
      </w:r>
      <w:r>
        <w:t>түсінігі,</w:t>
      </w:r>
      <w:r>
        <w:rPr>
          <w:spacing w:val="-9"/>
        </w:rPr>
        <w:t xml:space="preserve"> </w:t>
      </w:r>
      <w:r>
        <w:t>мәні,</w:t>
      </w:r>
      <w:r>
        <w:rPr>
          <w:spacing w:val="-9"/>
        </w:rPr>
        <w:t xml:space="preserve"> </w:t>
      </w:r>
      <w:r>
        <w:t>мақсаттары</w:t>
      </w:r>
      <w:r>
        <w:rPr>
          <w:spacing w:val="-9"/>
        </w:rPr>
        <w:t xml:space="preserve"> </w:t>
      </w:r>
      <w:r>
        <w:t>мен</w:t>
      </w:r>
      <w:r>
        <w:rPr>
          <w:spacing w:val="-8"/>
        </w:rPr>
        <w:t xml:space="preserve"> </w:t>
      </w:r>
      <w:r>
        <w:t>міндеттері.</w:t>
      </w:r>
      <w:r>
        <w:rPr>
          <w:spacing w:val="-10"/>
        </w:rPr>
        <w:t xml:space="preserve"> </w:t>
      </w:r>
      <w:r>
        <w:t>Қарап</w:t>
      </w:r>
      <w:r>
        <w:rPr>
          <w:spacing w:val="-8"/>
        </w:rPr>
        <w:t xml:space="preserve"> </w:t>
      </w:r>
      <w:r>
        <w:t>тексеру</w:t>
      </w:r>
      <w:r>
        <w:rPr>
          <w:spacing w:val="-9"/>
        </w:rPr>
        <w:t xml:space="preserve"> </w:t>
      </w:r>
      <w:r>
        <w:t>түрлері. Жедел-тергеу тобын қалыптастыру. Бастапқы ақпаратты талдау. Қарап тексеруге қатысушыларды таңдау және олардың арасындағы функцияларды бөлу. Оқиға орнын қарап тексеру тактикасы. Қарап тексеруге дайындық. Қарау объектілері. Оқиға орнын қарап тексеру әдістері мен тәсілдері. Оқиға орнын қарап тексеру кезеңдері мен сатылары.</w:t>
      </w:r>
      <w:r>
        <w:rPr>
          <w:spacing w:val="-5"/>
        </w:rPr>
        <w:t xml:space="preserve"> </w:t>
      </w:r>
      <w:r>
        <w:t>Қарап</w:t>
      </w:r>
      <w:r>
        <w:rPr>
          <w:spacing w:val="-5"/>
        </w:rPr>
        <w:t xml:space="preserve"> </w:t>
      </w:r>
      <w:r>
        <w:t>тексеру</w:t>
      </w:r>
      <w:r>
        <w:rPr>
          <w:spacing w:val="-5"/>
        </w:rPr>
        <w:t xml:space="preserve"> </w:t>
      </w:r>
      <w:r>
        <w:t>жүргізу</w:t>
      </w:r>
      <w:r>
        <w:rPr>
          <w:spacing w:val="-8"/>
        </w:rPr>
        <w:t xml:space="preserve"> </w:t>
      </w:r>
      <w:r>
        <w:t>кезінде</w:t>
      </w:r>
      <w:r>
        <w:rPr>
          <w:spacing w:val="-6"/>
        </w:rPr>
        <w:t xml:space="preserve"> </w:t>
      </w:r>
      <w:r>
        <w:t>техникалық-криминалистикалық</w:t>
      </w:r>
      <w:r>
        <w:rPr>
          <w:spacing w:val="-5"/>
        </w:rPr>
        <w:t xml:space="preserve"> </w:t>
      </w:r>
      <w:r>
        <w:t>құралдарды қолдану. Қарап тексеру жүргізудегі мамандардың рөлі. Мәйітті сыртқы қарап тексеру тактикасы. Мәйітті қарап тексеру процесі мен нәтижелерін бекіту. Оқиға орнында табылған</w:t>
      </w:r>
      <w:r>
        <w:rPr>
          <w:spacing w:val="-12"/>
        </w:rPr>
        <w:t xml:space="preserve"> </w:t>
      </w:r>
      <w:r>
        <w:t>заттар</w:t>
      </w:r>
      <w:r>
        <w:rPr>
          <w:spacing w:val="-13"/>
        </w:rPr>
        <w:t xml:space="preserve"> </w:t>
      </w:r>
      <w:r>
        <w:t>мен</w:t>
      </w:r>
      <w:r>
        <w:rPr>
          <w:spacing w:val="-12"/>
        </w:rPr>
        <w:t xml:space="preserve"> </w:t>
      </w:r>
      <w:r>
        <w:t>объектілерді</w:t>
      </w:r>
      <w:r>
        <w:rPr>
          <w:spacing w:val="-12"/>
        </w:rPr>
        <w:t xml:space="preserve"> </w:t>
      </w:r>
      <w:r>
        <w:t>табу,</w:t>
      </w:r>
      <w:r>
        <w:rPr>
          <w:spacing w:val="-13"/>
        </w:rPr>
        <w:t xml:space="preserve"> </w:t>
      </w:r>
      <w:r>
        <w:t>бекіту,</w:t>
      </w:r>
      <w:r>
        <w:rPr>
          <w:spacing w:val="-15"/>
        </w:rPr>
        <w:t xml:space="preserve"> </w:t>
      </w:r>
      <w:r>
        <w:t>алу</w:t>
      </w:r>
      <w:r>
        <w:rPr>
          <w:spacing w:val="-13"/>
        </w:rPr>
        <w:t xml:space="preserve"> </w:t>
      </w:r>
      <w:r>
        <w:t>және</w:t>
      </w:r>
      <w:r>
        <w:rPr>
          <w:spacing w:val="-14"/>
        </w:rPr>
        <w:t xml:space="preserve"> </w:t>
      </w:r>
      <w:r>
        <w:t>зерттеу.</w:t>
      </w:r>
      <w:r>
        <w:rPr>
          <w:spacing w:val="-13"/>
        </w:rPr>
        <w:t xml:space="preserve"> </w:t>
      </w:r>
      <w:r>
        <w:t>Заттай</w:t>
      </w:r>
      <w:r>
        <w:rPr>
          <w:spacing w:val="-12"/>
        </w:rPr>
        <w:t xml:space="preserve"> </w:t>
      </w:r>
      <w:r>
        <w:t>дәлелдемелерді қарау арқылы шешілетін мәселелер.</w:t>
      </w:r>
    </w:p>
    <w:p w14:paraId="0C1BDA5D" w14:textId="77777777" w:rsidR="00F874DE" w:rsidRDefault="00F874DE">
      <w:pPr>
        <w:pStyle w:val="a3"/>
        <w:spacing w:before="130"/>
        <w:ind w:left="0"/>
        <w:jc w:val="left"/>
      </w:pPr>
    </w:p>
    <w:p w14:paraId="2394D603" w14:textId="77777777" w:rsidR="00F874DE" w:rsidRDefault="00000000">
      <w:pPr>
        <w:pStyle w:val="a3"/>
        <w:ind w:left="686"/>
      </w:pPr>
      <w:r>
        <w:t>Тақырып</w:t>
      </w:r>
      <w:r>
        <w:rPr>
          <w:spacing w:val="-4"/>
        </w:rPr>
        <w:t xml:space="preserve"> </w:t>
      </w:r>
      <w:r>
        <w:t>9.</w:t>
      </w:r>
      <w:r>
        <w:rPr>
          <w:spacing w:val="-1"/>
        </w:rPr>
        <w:t xml:space="preserve"> </w:t>
      </w:r>
      <w:r>
        <w:t>Тінту</w:t>
      </w:r>
      <w:r>
        <w:rPr>
          <w:spacing w:val="-1"/>
        </w:rPr>
        <w:t xml:space="preserve"> </w:t>
      </w:r>
      <w:r>
        <w:t>және</w:t>
      </w:r>
      <w:r>
        <w:rPr>
          <w:spacing w:val="-3"/>
        </w:rPr>
        <w:t xml:space="preserve"> </w:t>
      </w:r>
      <w:r>
        <w:rPr>
          <w:spacing w:val="-4"/>
        </w:rPr>
        <w:t>алу.</w:t>
      </w:r>
    </w:p>
    <w:p w14:paraId="1FE2FBB9" w14:textId="77777777" w:rsidR="00F874DE" w:rsidRDefault="00000000">
      <w:pPr>
        <w:pStyle w:val="a3"/>
        <w:spacing w:before="65"/>
        <w:ind w:right="851" w:firstLine="446"/>
      </w:pPr>
      <w:r>
        <w:t>Тінту</w:t>
      </w:r>
      <w:r>
        <w:rPr>
          <w:spacing w:val="-7"/>
        </w:rPr>
        <w:t xml:space="preserve"> </w:t>
      </w:r>
      <w:r>
        <w:t>және</w:t>
      </w:r>
      <w:r>
        <w:rPr>
          <w:spacing w:val="-8"/>
        </w:rPr>
        <w:t xml:space="preserve"> </w:t>
      </w:r>
      <w:r>
        <w:t>алу</w:t>
      </w:r>
      <w:r>
        <w:rPr>
          <w:spacing w:val="-7"/>
        </w:rPr>
        <w:t xml:space="preserve"> </w:t>
      </w:r>
      <w:r>
        <w:t>түсінігі,</w:t>
      </w:r>
      <w:r>
        <w:rPr>
          <w:spacing w:val="-7"/>
        </w:rPr>
        <w:t xml:space="preserve"> </w:t>
      </w:r>
      <w:r>
        <w:t>мәні</w:t>
      </w:r>
      <w:r>
        <w:rPr>
          <w:spacing w:val="-7"/>
        </w:rPr>
        <w:t xml:space="preserve"> </w:t>
      </w:r>
      <w:r>
        <w:t>және</w:t>
      </w:r>
      <w:r>
        <w:rPr>
          <w:spacing w:val="-6"/>
        </w:rPr>
        <w:t xml:space="preserve"> </w:t>
      </w:r>
      <w:r>
        <w:t>міндеттері.</w:t>
      </w:r>
      <w:r>
        <w:rPr>
          <w:spacing w:val="-7"/>
        </w:rPr>
        <w:t xml:space="preserve"> </w:t>
      </w:r>
      <w:r>
        <w:t>Тінту</w:t>
      </w:r>
      <w:r>
        <w:rPr>
          <w:spacing w:val="-7"/>
        </w:rPr>
        <w:t xml:space="preserve"> </w:t>
      </w:r>
      <w:r>
        <w:t>және</w:t>
      </w:r>
      <w:r>
        <w:rPr>
          <w:spacing w:val="-8"/>
        </w:rPr>
        <w:t xml:space="preserve"> </w:t>
      </w:r>
      <w:r>
        <w:t>алу</w:t>
      </w:r>
      <w:r>
        <w:rPr>
          <w:spacing w:val="-7"/>
        </w:rPr>
        <w:t xml:space="preserve"> </w:t>
      </w:r>
      <w:r>
        <w:t>негіздері.</w:t>
      </w:r>
      <w:r>
        <w:rPr>
          <w:spacing w:val="-7"/>
        </w:rPr>
        <w:t xml:space="preserve"> </w:t>
      </w:r>
      <w:r>
        <w:t>Тінту</w:t>
      </w:r>
      <w:r>
        <w:rPr>
          <w:spacing w:val="-7"/>
        </w:rPr>
        <w:t xml:space="preserve"> </w:t>
      </w:r>
      <w:r>
        <w:t>және алу жүргізуге дайындық. Тінту және алу кезінде қолданылатын тактикалық әдістер. Тінту</w:t>
      </w:r>
      <w:r>
        <w:rPr>
          <w:spacing w:val="53"/>
          <w:w w:val="150"/>
        </w:rPr>
        <w:t xml:space="preserve"> </w:t>
      </w:r>
      <w:r>
        <w:t>және</w:t>
      </w:r>
      <w:r>
        <w:rPr>
          <w:spacing w:val="54"/>
          <w:w w:val="150"/>
        </w:rPr>
        <w:t xml:space="preserve"> </w:t>
      </w:r>
      <w:r>
        <w:t>алу</w:t>
      </w:r>
      <w:r>
        <w:rPr>
          <w:spacing w:val="55"/>
          <w:w w:val="150"/>
        </w:rPr>
        <w:t xml:space="preserve"> </w:t>
      </w:r>
      <w:r>
        <w:t>кезінде</w:t>
      </w:r>
      <w:r>
        <w:rPr>
          <w:spacing w:val="54"/>
          <w:w w:val="150"/>
        </w:rPr>
        <w:t xml:space="preserve"> </w:t>
      </w:r>
      <w:r>
        <w:t>қолданылатын</w:t>
      </w:r>
      <w:r>
        <w:rPr>
          <w:spacing w:val="56"/>
          <w:w w:val="150"/>
        </w:rPr>
        <w:t xml:space="preserve"> </w:t>
      </w:r>
      <w:r>
        <w:t>техникалық</w:t>
      </w:r>
      <w:r>
        <w:rPr>
          <w:spacing w:val="53"/>
          <w:w w:val="150"/>
        </w:rPr>
        <w:t xml:space="preserve"> </w:t>
      </w:r>
      <w:r>
        <w:t>құралдар.</w:t>
      </w:r>
      <w:r>
        <w:rPr>
          <w:spacing w:val="55"/>
          <w:w w:val="150"/>
        </w:rPr>
        <w:t xml:space="preserve"> </w:t>
      </w:r>
      <w:r>
        <w:t>Тінту</w:t>
      </w:r>
      <w:r>
        <w:rPr>
          <w:spacing w:val="56"/>
          <w:w w:val="150"/>
        </w:rPr>
        <w:t xml:space="preserve"> </w:t>
      </w:r>
      <w:r>
        <w:t>барысы</w:t>
      </w:r>
      <w:r>
        <w:rPr>
          <w:spacing w:val="55"/>
          <w:w w:val="150"/>
        </w:rPr>
        <w:t xml:space="preserve"> </w:t>
      </w:r>
      <w:r>
        <w:rPr>
          <w:spacing w:val="-5"/>
        </w:rPr>
        <w:t>мен</w:t>
      </w:r>
    </w:p>
    <w:p w14:paraId="61DF9862" w14:textId="77777777" w:rsidR="00F874DE" w:rsidRDefault="00F874DE">
      <w:pPr>
        <w:sectPr w:rsidR="00F874DE">
          <w:pgSz w:w="11920" w:h="16850"/>
          <w:pgMar w:top="960" w:right="440" w:bottom="280" w:left="1460" w:header="720" w:footer="720" w:gutter="0"/>
          <w:cols w:space="720"/>
        </w:sectPr>
      </w:pPr>
    </w:p>
    <w:p w14:paraId="59E5DFEF" w14:textId="77777777" w:rsidR="00F874DE" w:rsidRDefault="00000000">
      <w:pPr>
        <w:pStyle w:val="a3"/>
        <w:spacing w:before="77"/>
      </w:pPr>
      <w:r>
        <w:lastRenderedPageBreak/>
        <w:t>нәтижелерін</w:t>
      </w:r>
      <w:r>
        <w:rPr>
          <w:spacing w:val="-6"/>
        </w:rPr>
        <w:t xml:space="preserve"> </w:t>
      </w:r>
      <w:r>
        <w:t>бекіту.</w:t>
      </w:r>
      <w:r>
        <w:rPr>
          <w:spacing w:val="-4"/>
        </w:rPr>
        <w:t xml:space="preserve"> </w:t>
      </w:r>
      <w:r>
        <w:t>Алудың</w:t>
      </w:r>
      <w:r>
        <w:rPr>
          <w:spacing w:val="-4"/>
        </w:rPr>
        <w:t xml:space="preserve"> </w:t>
      </w:r>
      <w:r>
        <w:t>барысы</w:t>
      </w:r>
      <w:r>
        <w:rPr>
          <w:spacing w:val="-4"/>
        </w:rPr>
        <w:t xml:space="preserve"> </w:t>
      </w:r>
      <w:r>
        <w:t>мен</w:t>
      </w:r>
      <w:r>
        <w:rPr>
          <w:spacing w:val="-4"/>
        </w:rPr>
        <w:t xml:space="preserve"> </w:t>
      </w:r>
      <w:r>
        <w:t>нәтижелерін</w:t>
      </w:r>
      <w:r>
        <w:rPr>
          <w:spacing w:val="-3"/>
        </w:rPr>
        <w:t xml:space="preserve"> </w:t>
      </w:r>
      <w:r>
        <w:rPr>
          <w:spacing w:val="-2"/>
        </w:rPr>
        <w:t>бекіту.</w:t>
      </w:r>
    </w:p>
    <w:p w14:paraId="62CCC916" w14:textId="77777777" w:rsidR="00F874DE" w:rsidRDefault="00F874DE">
      <w:pPr>
        <w:pStyle w:val="a3"/>
        <w:spacing w:before="130"/>
        <w:ind w:left="0"/>
        <w:jc w:val="left"/>
      </w:pPr>
    </w:p>
    <w:p w14:paraId="1140CD56" w14:textId="77777777" w:rsidR="00F874DE" w:rsidRDefault="00000000">
      <w:pPr>
        <w:pStyle w:val="a3"/>
        <w:spacing w:before="65"/>
        <w:ind w:left="686"/>
      </w:pPr>
      <w:r>
        <w:t>Тақырып</w:t>
      </w:r>
      <w:r>
        <w:rPr>
          <w:spacing w:val="-4"/>
        </w:rPr>
        <w:t xml:space="preserve"> </w:t>
      </w:r>
      <w:r>
        <w:t>10.</w:t>
      </w:r>
      <w:r>
        <w:rPr>
          <w:spacing w:val="-1"/>
        </w:rPr>
        <w:t xml:space="preserve"> </w:t>
      </w:r>
      <w:r>
        <w:t>Жауап</w:t>
      </w:r>
      <w:r>
        <w:rPr>
          <w:spacing w:val="-2"/>
        </w:rPr>
        <w:t xml:space="preserve"> </w:t>
      </w:r>
      <w:r>
        <w:t>алу</w:t>
      </w:r>
      <w:r>
        <w:rPr>
          <w:spacing w:val="-1"/>
        </w:rPr>
        <w:t xml:space="preserve"> </w:t>
      </w:r>
      <w:r>
        <w:t>және</w:t>
      </w:r>
      <w:r>
        <w:rPr>
          <w:spacing w:val="-2"/>
        </w:rPr>
        <w:t xml:space="preserve"> </w:t>
      </w:r>
      <w:r>
        <w:t>беттестіру</w:t>
      </w:r>
      <w:r>
        <w:rPr>
          <w:spacing w:val="-1"/>
        </w:rPr>
        <w:t xml:space="preserve"> </w:t>
      </w:r>
      <w:r>
        <w:rPr>
          <w:spacing w:val="-2"/>
        </w:rPr>
        <w:t>тактикасы</w:t>
      </w:r>
    </w:p>
    <w:p w14:paraId="7E121A21" w14:textId="77777777" w:rsidR="00F874DE" w:rsidRDefault="00000000">
      <w:pPr>
        <w:pStyle w:val="a3"/>
        <w:spacing w:before="67"/>
        <w:ind w:right="848" w:firstLine="446"/>
      </w:pPr>
      <w:r>
        <w:t>Жауап алу түсінігі, міндеттері және түрлері. Қылмысты тергеу кезіндегі жауап алудың мәні. Жауап алуға дайындық және жауап алу тактикасының психологиялық негіздері. Жауап алу жоспары. Жанжалсыз жағдайда жауап алудың тактикалық әдістері. Жанжал жағдайындағы жауап алудың тактикалық шарттары. Кәмелетке толмағандардан жауап алу ерекшеліктері. Беттестірудің түсінігі мен міндеттері. Беттестірудің тактикалық әдістері. Жауап алу барысы мен нәтижелерін ресімдеу. Жауап алу кезінде криминалистикалық құралдарды қолдану.</w:t>
      </w:r>
    </w:p>
    <w:p w14:paraId="1781658B" w14:textId="77777777" w:rsidR="00F874DE" w:rsidRDefault="00F874DE">
      <w:pPr>
        <w:pStyle w:val="a3"/>
        <w:spacing w:before="130"/>
        <w:ind w:left="0"/>
        <w:jc w:val="left"/>
      </w:pPr>
    </w:p>
    <w:p w14:paraId="5A213B38" w14:textId="77777777" w:rsidR="00F874DE" w:rsidRDefault="00000000">
      <w:pPr>
        <w:pStyle w:val="a3"/>
        <w:ind w:left="686"/>
      </w:pPr>
      <w:r>
        <w:t>Тақырып</w:t>
      </w:r>
      <w:r>
        <w:rPr>
          <w:spacing w:val="-2"/>
        </w:rPr>
        <w:t xml:space="preserve"> </w:t>
      </w:r>
      <w:r>
        <w:t>11.</w:t>
      </w:r>
      <w:r>
        <w:rPr>
          <w:spacing w:val="-3"/>
        </w:rPr>
        <w:t xml:space="preserve"> </w:t>
      </w:r>
      <w:r>
        <w:t>Тану</w:t>
      </w:r>
      <w:r>
        <w:rPr>
          <w:spacing w:val="-2"/>
        </w:rPr>
        <w:t xml:space="preserve"> </w:t>
      </w:r>
      <w:r>
        <w:t>үшін</w:t>
      </w:r>
      <w:r>
        <w:rPr>
          <w:spacing w:val="-2"/>
        </w:rPr>
        <w:t xml:space="preserve"> </w:t>
      </w:r>
      <w:r>
        <w:t>көрсету</w:t>
      </w:r>
      <w:r>
        <w:rPr>
          <w:spacing w:val="-2"/>
        </w:rPr>
        <w:t xml:space="preserve"> тактикасы.</w:t>
      </w:r>
    </w:p>
    <w:p w14:paraId="47E9B640" w14:textId="77777777" w:rsidR="00F874DE" w:rsidRDefault="00000000">
      <w:pPr>
        <w:pStyle w:val="a3"/>
        <w:spacing w:before="66"/>
        <w:ind w:right="846" w:firstLine="446"/>
      </w:pPr>
      <w:r>
        <w:t>Тану</w:t>
      </w:r>
      <w:r>
        <w:rPr>
          <w:spacing w:val="-13"/>
        </w:rPr>
        <w:t xml:space="preserve"> </w:t>
      </w:r>
      <w:r>
        <w:t>үшін</w:t>
      </w:r>
      <w:r>
        <w:rPr>
          <w:spacing w:val="-12"/>
        </w:rPr>
        <w:t xml:space="preserve"> </w:t>
      </w:r>
      <w:r>
        <w:t>көрсету</w:t>
      </w:r>
      <w:r>
        <w:rPr>
          <w:spacing w:val="-12"/>
        </w:rPr>
        <w:t xml:space="preserve"> </w:t>
      </w:r>
      <w:r>
        <w:t>тергеу</w:t>
      </w:r>
      <w:r>
        <w:rPr>
          <w:spacing w:val="-13"/>
        </w:rPr>
        <w:t xml:space="preserve"> </w:t>
      </w:r>
      <w:r>
        <w:t>әрекетінің</w:t>
      </w:r>
      <w:r>
        <w:rPr>
          <w:spacing w:val="-12"/>
        </w:rPr>
        <w:t xml:space="preserve"> </w:t>
      </w:r>
      <w:r>
        <w:t>түсінігі</w:t>
      </w:r>
      <w:r>
        <w:rPr>
          <w:spacing w:val="-13"/>
        </w:rPr>
        <w:t xml:space="preserve"> </w:t>
      </w:r>
      <w:r>
        <w:t>және</w:t>
      </w:r>
      <w:r>
        <w:rPr>
          <w:spacing w:val="-14"/>
        </w:rPr>
        <w:t xml:space="preserve"> </w:t>
      </w:r>
      <w:r>
        <w:t>оның</w:t>
      </w:r>
      <w:r>
        <w:rPr>
          <w:spacing w:val="-13"/>
        </w:rPr>
        <w:t xml:space="preserve"> </w:t>
      </w:r>
      <w:r>
        <w:t>түрлері.</w:t>
      </w:r>
      <w:r>
        <w:rPr>
          <w:spacing w:val="-13"/>
        </w:rPr>
        <w:t xml:space="preserve"> </w:t>
      </w:r>
      <w:r>
        <w:t>Тану</w:t>
      </w:r>
      <w:r>
        <w:rPr>
          <w:spacing w:val="-15"/>
        </w:rPr>
        <w:t xml:space="preserve"> </w:t>
      </w:r>
      <w:r>
        <w:t>үшін</w:t>
      </w:r>
      <w:r>
        <w:rPr>
          <w:spacing w:val="-12"/>
        </w:rPr>
        <w:t xml:space="preserve"> </w:t>
      </w:r>
      <w:r>
        <w:t>көрсету кезіндегі идентификациялау процесі. Тану үшін көрсету барысында криминалистикалық құралдарды қолдану. Тірі адамдарды тану үшін көрсету тактикасы.</w:t>
      </w:r>
      <w:r>
        <w:rPr>
          <w:spacing w:val="-15"/>
        </w:rPr>
        <w:t xml:space="preserve"> </w:t>
      </w:r>
      <w:r>
        <w:t>Мәйіттерді</w:t>
      </w:r>
      <w:r>
        <w:rPr>
          <w:spacing w:val="-15"/>
        </w:rPr>
        <w:t xml:space="preserve"> </w:t>
      </w:r>
      <w:r>
        <w:t>тану</w:t>
      </w:r>
      <w:r>
        <w:rPr>
          <w:spacing w:val="-15"/>
        </w:rPr>
        <w:t xml:space="preserve"> </w:t>
      </w:r>
      <w:r>
        <w:t>үшін</w:t>
      </w:r>
      <w:r>
        <w:rPr>
          <w:spacing w:val="-15"/>
        </w:rPr>
        <w:t xml:space="preserve"> </w:t>
      </w:r>
      <w:r>
        <w:t>көрсету</w:t>
      </w:r>
      <w:r>
        <w:rPr>
          <w:spacing w:val="-13"/>
        </w:rPr>
        <w:t xml:space="preserve"> </w:t>
      </w:r>
      <w:r>
        <w:t>тактикасы.</w:t>
      </w:r>
      <w:r>
        <w:rPr>
          <w:spacing w:val="-15"/>
        </w:rPr>
        <w:t xml:space="preserve"> </w:t>
      </w:r>
      <w:r>
        <w:t>Фотосуреттерді</w:t>
      </w:r>
      <w:r>
        <w:rPr>
          <w:spacing w:val="-15"/>
        </w:rPr>
        <w:t xml:space="preserve"> </w:t>
      </w:r>
      <w:r>
        <w:t>тану</w:t>
      </w:r>
      <w:r>
        <w:rPr>
          <w:spacing w:val="-15"/>
        </w:rPr>
        <w:t xml:space="preserve"> </w:t>
      </w:r>
      <w:r>
        <w:t>үшін</w:t>
      </w:r>
      <w:r>
        <w:rPr>
          <w:spacing w:val="-14"/>
        </w:rPr>
        <w:t xml:space="preserve"> </w:t>
      </w:r>
      <w:r>
        <w:t>көрсету тактикасы. Заттар мен құжаттарды тану үшін көрсету тактикасы. Тану барысы мен нәтижелерін ресімдеу.</w:t>
      </w:r>
    </w:p>
    <w:p w14:paraId="6C018618" w14:textId="77777777" w:rsidR="00F874DE" w:rsidRDefault="00F874DE">
      <w:pPr>
        <w:pStyle w:val="a3"/>
        <w:spacing w:before="129"/>
        <w:ind w:left="0"/>
        <w:jc w:val="left"/>
      </w:pPr>
    </w:p>
    <w:p w14:paraId="1182468D" w14:textId="77777777" w:rsidR="00F874DE" w:rsidRDefault="00000000">
      <w:pPr>
        <w:pStyle w:val="a3"/>
        <w:ind w:right="852" w:firstLine="446"/>
      </w:pPr>
      <w:r>
        <w:t>Тақырып 12. Тергеу экспериментінің тактикасы. Көрсетпелерді сол жерде нақтылау мен тексеру тактикасы.</w:t>
      </w:r>
    </w:p>
    <w:p w14:paraId="4DD93E34" w14:textId="77777777" w:rsidR="00F874DE" w:rsidRDefault="00000000">
      <w:pPr>
        <w:pStyle w:val="a3"/>
        <w:spacing w:before="65"/>
        <w:ind w:right="850" w:firstLine="446"/>
      </w:pPr>
      <w:r>
        <w:t>Тергеу экспериментінің ұғымы, оның түрлері және мақсаттары. Тергеу эксперименті тактикасының процессуалдық және криминалистикалық негіздері. Тергеу экспериментінің кезеңдері мен сатылары. Тергеу экспериментінің барысы мен нәтижелерін бекіту</w:t>
      </w:r>
    </w:p>
    <w:p w14:paraId="22342676" w14:textId="77777777" w:rsidR="00F874DE" w:rsidRDefault="00000000">
      <w:pPr>
        <w:pStyle w:val="a3"/>
        <w:spacing w:before="65"/>
        <w:ind w:right="848" w:firstLine="446"/>
      </w:pPr>
      <w:r>
        <w:t>Көрсетпелерді сол жерде нақтылау мен тексеру түсінігі мен міндеттері. Көрсетпелерді сол жерде нақтылау мен тексерудің жалпы ережелері мен тактикасы. Көрсетпелерді</w:t>
      </w:r>
      <w:r>
        <w:rPr>
          <w:spacing w:val="-6"/>
        </w:rPr>
        <w:t xml:space="preserve"> </w:t>
      </w:r>
      <w:r>
        <w:t>сол</w:t>
      </w:r>
      <w:r>
        <w:rPr>
          <w:spacing w:val="-7"/>
        </w:rPr>
        <w:t xml:space="preserve"> </w:t>
      </w:r>
      <w:r>
        <w:t>жерде</w:t>
      </w:r>
      <w:r>
        <w:rPr>
          <w:spacing w:val="-8"/>
        </w:rPr>
        <w:t xml:space="preserve"> </w:t>
      </w:r>
      <w:r>
        <w:t>нақтылау</w:t>
      </w:r>
      <w:r>
        <w:rPr>
          <w:spacing w:val="-7"/>
        </w:rPr>
        <w:t xml:space="preserve"> </w:t>
      </w:r>
      <w:r>
        <w:t>мен</w:t>
      </w:r>
      <w:r>
        <w:rPr>
          <w:spacing w:val="-6"/>
        </w:rPr>
        <w:t xml:space="preserve"> </w:t>
      </w:r>
      <w:r>
        <w:t>тексеру</w:t>
      </w:r>
      <w:r>
        <w:rPr>
          <w:spacing w:val="-7"/>
        </w:rPr>
        <w:t xml:space="preserve"> </w:t>
      </w:r>
      <w:r>
        <w:t>кезеңдері</w:t>
      </w:r>
      <w:r>
        <w:rPr>
          <w:spacing w:val="-6"/>
        </w:rPr>
        <w:t xml:space="preserve"> </w:t>
      </w:r>
      <w:r>
        <w:t>мен</w:t>
      </w:r>
      <w:r>
        <w:rPr>
          <w:spacing w:val="-6"/>
        </w:rPr>
        <w:t xml:space="preserve"> </w:t>
      </w:r>
      <w:r>
        <w:t>тәсілдері.</w:t>
      </w:r>
      <w:r>
        <w:rPr>
          <w:spacing w:val="-6"/>
        </w:rPr>
        <w:t xml:space="preserve"> </w:t>
      </w:r>
      <w:r>
        <w:t>Көрсетпелерді сол жерде нақтылау мен тексеруге дайындық: айғақтары тексерілетін адамнан алдын ала немесе қосымша жауап алу. Айыпталушының немесе күдіктінің айғақтарды сол жерде</w:t>
      </w:r>
      <w:r>
        <w:rPr>
          <w:spacing w:val="-13"/>
        </w:rPr>
        <w:t xml:space="preserve"> </w:t>
      </w:r>
      <w:r>
        <w:t>тексеруге</w:t>
      </w:r>
      <w:r>
        <w:rPr>
          <w:spacing w:val="-13"/>
        </w:rPr>
        <w:t xml:space="preserve"> </w:t>
      </w:r>
      <w:r>
        <w:t>қатысуға</w:t>
      </w:r>
      <w:r>
        <w:rPr>
          <w:spacing w:val="-13"/>
        </w:rPr>
        <w:t xml:space="preserve"> </w:t>
      </w:r>
      <w:r>
        <w:t>келісімі.</w:t>
      </w:r>
      <w:r>
        <w:rPr>
          <w:spacing w:val="-12"/>
        </w:rPr>
        <w:t xml:space="preserve"> </w:t>
      </w:r>
      <w:r>
        <w:t>Жоспар</w:t>
      </w:r>
      <w:r>
        <w:rPr>
          <w:spacing w:val="-12"/>
        </w:rPr>
        <w:t xml:space="preserve"> </w:t>
      </w:r>
      <w:r>
        <w:t>құру</w:t>
      </w:r>
      <w:r>
        <w:rPr>
          <w:spacing w:val="-12"/>
        </w:rPr>
        <w:t xml:space="preserve"> </w:t>
      </w:r>
      <w:r>
        <w:t>және</w:t>
      </w:r>
      <w:r>
        <w:rPr>
          <w:spacing w:val="-13"/>
        </w:rPr>
        <w:t xml:space="preserve"> </w:t>
      </w:r>
      <w:r>
        <w:t>уақытты</w:t>
      </w:r>
      <w:r>
        <w:rPr>
          <w:spacing w:val="-13"/>
        </w:rPr>
        <w:t xml:space="preserve"> </w:t>
      </w:r>
      <w:r>
        <w:t>анықтау.</w:t>
      </w:r>
      <w:r>
        <w:rPr>
          <w:spacing w:val="-12"/>
        </w:rPr>
        <w:t xml:space="preserve"> </w:t>
      </w:r>
      <w:r>
        <w:t>Қатысушылар. Көлік, техникалық және өзге де құралдарды дайындау. Көрсетпелерді сол жерде нақтылау мен тексеру барысы мен нәтижелерін орнында бекіту.</w:t>
      </w:r>
    </w:p>
    <w:p w14:paraId="45B440FA" w14:textId="77777777" w:rsidR="00F874DE" w:rsidRDefault="00F874DE">
      <w:pPr>
        <w:pStyle w:val="a3"/>
        <w:spacing w:before="130"/>
        <w:ind w:left="0"/>
        <w:jc w:val="left"/>
      </w:pPr>
    </w:p>
    <w:p w14:paraId="2F2D94EE" w14:textId="77777777" w:rsidR="00F874DE" w:rsidRDefault="00000000">
      <w:pPr>
        <w:pStyle w:val="a3"/>
        <w:ind w:left="686"/>
      </w:pPr>
      <w:r>
        <w:t>Тақырып</w:t>
      </w:r>
      <w:r>
        <w:rPr>
          <w:spacing w:val="38"/>
        </w:rPr>
        <w:t xml:space="preserve"> </w:t>
      </w:r>
      <w:r>
        <w:t>13.</w:t>
      </w:r>
      <w:r>
        <w:rPr>
          <w:spacing w:val="41"/>
        </w:rPr>
        <w:t xml:space="preserve"> </w:t>
      </w:r>
      <w:r>
        <w:t>Жекелеген</w:t>
      </w:r>
      <w:r>
        <w:rPr>
          <w:spacing w:val="40"/>
        </w:rPr>
        <w:t xml:space="preserve"> </w:t>
      </w:r>
      <w:r>
        <w:t>қылмыстық</w:t>
      </w:r>
      <w:r>
        <w:rPr>
          <w:spacing w:val="41"/>
        </w:rPr>
        <w:t xml:space="preserve"> </w:t>
      </w:r>
      <w:r>
        <w:t>құқық</w:t>
      </w:r>
      <w:r>
        <w:rPr>
          <w:spacing w:val="39"/>
        </w:rPr>
        <w:t xml:space="preserve"> </w:t>
      </w:r>
      <w:r>
        <w:t>бұзушылықтарды</w:t>
      </w:r>
      <w:r>
        <w:rPr>
          <w:spacing w:val="41"/>
        </w:rPr>
        <w:t xml:space="preserve"> </w:t>
      </w:r>
      <w:r>
        <w:t>тергеу</w:t>
      </w:r>
      <w:r>
        <w:rPr>
          <w:spacing w:val="40"/>
        </w:rPr>
        <w:t xml:space="preserve"> </w:t>
      </w:r>
      <w:r>
        <w:rPr>
          <w:spacing w:val="-2"/>
        </w:rPr>
        <w:t>әдістемесі.</w:t>
      </w:r>
    </w:p>
    <w:p w14:paraId="02B74DB3" w14:textId="77777777" w:rsidR="00F874DE" w:rsidRDefault="00000000">
      <w:pPr>
        <w:pStyle w:val="a3"/>
      </w:pPr>
      <w:r>
        <w:t>Қылмыстардың</w:t>
      </w:r>
      <w:r>
        <w:rPr>
          <w:spacing w:val="-8"/>
        </w:rPr>
        <w:t xml:space="preserve"> </w:t>
      </w:r>
      <w:r>
        <w:t>криминалистикалық</w:t>
      </w:r>
      <w:r>
        <w:rPr>
          <w:spacing w:val="-7"/>
        </w:rPr>
        <w:t xml:space="preserve"> </w:t>
      </w:r>
      <w:r>
        <w:rPr>
          <w:spacing w:val="-2"/>
        </w:rPr>
        <w:t>сипаттамасы.</w:t>
      </w:r>
    </w:p>
    <w:p w14:paraId="4D2C7A55" w14:textId="77777777" w:rsidR="00F874DE" w:rsidRDefault="00000000">
      <w:pPr>
        <w:pStyle w:val="a3"/>
        <w:spacing w:before="66"/>
        <w:ind w:right="843" w:firstLine="446"/>
      </w:pPr>
      <w:r>
        <w:t>Қылмыстың</w:t>
      </w:r>
      <w:r>
        <w:rPr>
          <w:spacing w:val="-12"/>
        </w:rPr>
        <w:t xml:space="preserve"> </w:t>
      </w:r>
      <w:r>
        <w:t>жекелеген</w:t>
      </w:r>
      <w:r>
        <w:rPr>
          <w:spacing w:val="-9"/>
        </w:rPr>
        <w:t xml:space="preserve"> </w:t>
      </w:r>
      <w:r>
        <w:t>түрлерін</w:t>
      </w:r>
      <w:r>
        <w:rPr>
          <w:spacing w:val="-11"/>
        </w:rPr>
        <w:t xml:space="preserve"> </w:t>
      </w:r>
      <w:r>
        <w:t>тергеу</w:t>
      </w:r>
      <w:r>
        <w:rPr>
          <w:spacing w:val="-12"/>
        </w:rPr>
        <w:t xml:space="preserve"> </w:t>
      </w:r>
      <w:r>
        <w:t>әдістемесінің</w:t>
      </w:r>
      <w:r>
        <w:rPr>
          <w:spacing w:val="-11"/>
        </w:rPr>
        <w:t xml:space="preserve"> </w:t>
      </w:r>
      <w:r>
        <w:t>түсінігі.</w:t>
      </w:r>
      <w:r>
        <w:rPr>
          <w:spacing w:val="-12"/>
        </w:rPr>
        <w:t xml:space="preserve"> </w:t>
      </w:r>
      <w:r>
        <w:t>Тергеу</w:t>
      </w:r>
      <w:r>
        <w:rPr>
          <w:spacing w:val="-12"/>
        </w:rPr>
        <w:t xml:space="preserve"> </w:t>
      </w:r>
      <w:r>
        <w:t xml:space="preserve">әдістемесінің ғылыми негіздері. Заңдылық, жоспарлылық, тиімділік, жылдамдық. Қылмыстың криминалистикалық сипаттамасы, түсінігі және оның мазмұны. Криминалистикалық сипаттаманың элементтері. Тергеу жағдайлары. Қылмыстардың жекелеген түрлерін тергеу әдістемесінің құрылымы мен мазмұны. Тергеу кезінде ғылыми - техникалық және жедел - іздестіру әдістері мен құралдарын пайдалану. Криминалистикалық сипаттаманың түсінігі және тарихи аспектілері. Криминалистикалық сипаттаманың </w:t>
      </w:r>
      <w:r>
        <w:rPr>
          <w:spacing w:val="-2"/>
        </w:rPr>
        <w:t>элементтері.</w:t>
      </w:r>
    </w:p>
    <w:p w14:paraId="3E5DF276" w14:textId="77777777" w:rsidR="00F874DE" w:rsidRDefault="00F874DE">
      <w:pPr>
        <w:pStyle w:val="a3"/>
        <w:spacing w:before="129"/>
        <w:ind w:left="0"/>
        <w:jc w:val="left"/>
      </w:pPr>
    </w:p>
    <w:p w14:paraId="352B72B5" w14:textId="77777777" w:rsidR="00F874DE" w:rsidRDefault="00000000">
      <w:pPr>
        <w:pStyle w:val="a3"/>
        <w:spacing w:line="295" w:lineRule="auto"/>
        <w:ind w:left="686" w:right="851"/>
      </w:pPr>
      <w:r>
        <w:t>Тақырып 14. Жеке тұлғаларға қарсы қылмыстық құқық бұзушылықтарды тергеу. Кісі</w:t>
      </w:r>
      <w:r>
        <w:rPr>
          <w:spacing w:val="77"/>
        </w:rPr>
        <w:t xml:space="preserve">  </w:t>
      </w:r>
      <w:r>
        <w:t>өлтірудің</w:t>
      </w:r>
      <w:r>
        <w:rPr>
          <w:spacing w:val="76"/>
        </w:rPr>
        <w:t xml:space="preserve">  </w:t>
      </w:r>
      <w:r>
        <w:t>криминалистикалық</w:t>
      </w:r>
      <w:r>
        <w:rPr>
          <w:spacing w:val="77"/>
        </w:rPr>
        <w:t xml:space="preserve">  </w:t>
      </w:r>
      <w:r>
        <w:t>сипаттамасы.</w:t>
      </w:r>
      <w:r>
        <w:rPr>
          <w:spacing w:val="77"/>
        </w:rPr>
        <w:t xml:space="preserve">  </w:t>
      </w:r>
      <w:r>
        <w:t>Сотқа</w:t>
      </w:r>
      <w:r>
        <w:rPr>
          <w:spacing w:val="76"/>
        </w:rPr>
        <w:t xml:space="preserve">  </w:t>
      </w:r>
      <w:r>
        <w:t>дейінгі</w:t>
      </w:r>
      <w:r>
        <w:rPr>
          <w:spacing w:val="77"/>
        </w:rPr>
        <w:t xml:space="preserve">  </w:t>
      </w:r>
      <w:r>
        <w:rPr>
          <w:spacing w:val="-2"/>
        </w:rPr>
        <w:t>тергеу</w:t>
      </w:r>
    </w:p>
    <w:p w14:paraId="5EDC5B6D" w14:textId="77777777" w:rsidR="00F874DE" w:rsidRDefault="00F874DE">
      <w:pPr>
        <w:spacing w:line="295" w:lineRule="auto"/>
        <w:sectPr w:rsidR="00F874DE">
          <w:pgSz w:w="11920" w:h="16850"/>
          <w:pgMar w:top="960" w:right="440" w:bottom="280" w:left="1460" w:header="720" w:footer="720" w:gutter="0"/>
          <w:cols w:space="720"/>
        </w:sectPr>
      </w:pPr>
    </w:p>
    <w:p w14:paraId="46AC3DFD" w14:textId="77777777" w:rsidR="00F874DE" w:rsidRDefault="00000000">
      <w:pPr>
        <w:pStyle w:val="a3"/>
        <w:spacing w:before="77"/>
        <w:ind w:right="845"/>
      </w:pPr>
      <w:r>
        <w:lastRenderedPageBreak/>
        <w:t>ерекшеліктері</w:t>
      </w:r>
      <w:r>
        <w:rPr>
          <w:spacing w:val="-9"/>
        </w:rPr>
        <w:t xml:space="preserve"> </w:t>
      </w:r>
      <w:r>
        <w:t>және</w:t>
      </w:r>
      <w:r>
        <w:rPr>
          <w:spacing w:val="-10"/>
        </w:rPr>
        <w:t xml:space="preserve"> </w:t>
      </w:r>
      <w:r>
        <w:t>белгіленуге</w:t>
      </w:r>
      <w:r>
        <w:rPr>
          <w:spacing w:val="-10"/>
        </w:rPr>
        <w:t xml:space="preserve"> </w:t>
      </w:r>
      <w:r>
        <w:t>жататын</w:t>
      </w:r>
      <w:r>
        <w:rPr>
          <w:spacing w:val="-8"/>
        </w:rPr>
        <w:t xml:space="preserve"> </w:t>
      </w:r>
      <w:r>
        <w:t>мән-жайлар.</w:t>
      </w:r>
      <w:r>
        <w:rPr>
          <w:spacing w:val="-9"/>
        </w:rPr>
        <w:t xml:space="preserve"> </w:t>
      </w:r>
      <w:r>
        <w:t>Бастапқы</w:t>
      </w:r>
      <w:r>
        <w:rPr>
          <w:spacing w:val="-10"/>
        </w:rPr>
        <w:t xml:space="preserve"> </w:t>
      </w:r>
      <w:r>
        <w:t>тергеу</w:t>
      </w:r>
      <w:r>
        <w:rPr>
          <w:spacing w:val="-9"/>
        </w:rPr>
        <w:t xml:space="preserve"> </w:t>
      </w:r>
      <w:r>
        <w:t>әрекеттері</w:t>
      </w:r>
      <w:r>
        <w:rPr>
          <w:spacing w:val="-9"/>
        </w:rPr>
        <w:t xml:space="preserve"> </w:t>
      </w:r>
      <w:r>
        <w:t>және жедел-іздестіру іс-шаралары. Кісі өлтіруді тергеудің бастапқы кезеңінің типтік жағдайлары.</w:t>
      </w:r>
      <w:r>
        <w:rPr>
          <w:spacing w:val="-12"/>
        </w:rPr>
        <w:t xml:space="preserve"> </w:t>
      </w:r>
      <w:r>
        <w:t>Тергеу</w:t>
      </w:r>
      <w:r>
        <w:rPr>
          <w:spacing w:val="-12"/>
        </w:rPr>
        <w:t xml:space="preserve"> </w:t>
      </w:r>
      <w:r>
        <w:t>болжаулары</w:t>
      </w:r>
      <w:r>
        <w:rPr>
          <w:spacing w:val="-12"/>
        </w:rPr>
        <w:t xml:space="preserve"> </w:t>
      </w:r>
      <w:r>
        <w:t>және</w:t>
      </w:r>
      <w:r>
        <w:rPr>
          <w:spacing w:val="-13"/>
        </w:rPr>
        <w:t xml:space="preserve"> </w:t>
      </w:r>
      <w:r>
        <w:t>жоспарлау</w:t>
      </w:r>
      <w:r>
        <w:rPr>
          <w:spacing w:val="-12"/>
        </w:rPr>
        <w:t xml:space="preserve"> </w:t>
      </w:r>
      <w:r>
        <w:t>кезеңдері.</w:t>
      </w:r>
      <w:r>
        <w:rPr>
          <w:spacing w:val="-14"/>
        </w:rPr>
        <w:t xml:space="preserve"> </w:t>
      </w:r>
      <w:r>
        <w:t>Кісі</w:t>
      </w:r>
      <w:r>
        <w:rPr>
          <w:spacing w:val="-12"/>
        </w:rPr>
        <w:t xml:space="preserve"> </w:t>
      </w:r>
      <w:r>
        <w:t>өлтіру</w:t>
      </w:r>
      <w:r>
        <w:rPr>
          <w:spacing w:val="-12"/>
        </w:rPr>
        <w:t xml:space="preserve"> </w:t>
      </w:r>
      <w:r>
        <w:t>істері</w:t>
      </w:r>
      <w:r>
        <w:rPr>
          <w:spacing w:val="-11"/>
        </w:rPr>
        <w:t xml:space="preserve"> </w:t>
      </w:r>
      <w:r>
        <w:t xml:space="preserve">бойынша кейінгі тергеу әрекеттерінің тактикасы. Тергеу барысында арнаулы білімді қолдану </w:t>
      </w:r>
      <w:r>
        <w:rPr>
          <w:spacing w:val="-2"/>
        </w:rPr>
        <w:t>ерекшеліктері.</w:t>
      </w:r>
    </w:p>
    <w:p w14:paraId="58D2E122" w14:textId="77777777" w:rsidR="00F874DE" w:rsidRDefault="00F874DE">
      <w:pPr>
        <w:pStyle w:val="a3"/>
        <w:spacing w:before="130"/>
        <w:ind w:left="0"/>
        <w:jc w:val="left"/>
      </w:pPr>
    </w:p>
    <w:p w14:paraId="2D13C778" w14:textId="77777777" w:rsidR="00F874DE" w:rsidRDefault="00000000">
      <w:pPr>
        <w:pStyle w:val="a3"/>
        <w:ind w:left="686"/>
      </w:pPr>
      <w:r>
        <w:t>Тақырып</w:t>
      </w:r>
      <w:r>
        <w:rPr>
          <w:spacing w:val="-2"/>
        </w:rPr>
        <w:t xml:space="preserve"> </w:t>
      </w:r>
      <w:r>
        <w:t>15.</w:t>
      </w:r>
      <w:r>
        <w:rPr>
          <w:spacing w:val="-2"/>
        </w:rPr>
        <w:t xml:space="preserve"> </w:t>
      </w:r>
      <w:r>
        <w:t>Меншікке</w:t>
      </w:r>
      <w:r>
        <w:rPr>
          <w:spacing w:val="-5"/>
        </w:rPr>
        <w:t xml:space="preserve"> </w:t>
      </w:r>
      <w:r>
        <w:t>қарсы</w:t>
      </w:r>
      <w:r>
        <w:rPr>
          <w:spacing w:val="-1"/>
        </w:rPr>
        <w:t xml:space="preserve"> </w:t>
      </w:r>
      <w:r>
        <w:t>қылмыстық</w:t>
      </w:r>
      <w:r>
        <w:rPr>
          <w:spacing w:val="-1"/>
        </w:rPr>
        <w:t xml:space="preserve"> </w:t>
      </w:r>
      <w:r>
        <w:t>құқық</w:t>
      </w:r>
      <w:r>
        <w:rPr>
          <w:spacing w:val="-1"/>
        </w:rPr>
        <w:t xml:space="preserve"> </w:t>
      </w:r>
      <w:r>
        <w:t>бұзушылықтарды</w:t>
      </w:r>
      <w:r>
        <w:rPr>
          <w:spacing w:val="-2"/>
        </w:rPr>
        <w:t xml:space="preserve"> </w:t>
      </w:r>
      <w:r>
        <w:t>тергеу</w:t>
      </w:r>
      <w:r>
        <w:rPr>
          <w:spacing w:val="-1"/>
        </w:rPr>
        <w:t xml:space="preserve"> </w:t>
      </w:r>
      <w:r>
        <w:rPr>
          <w:spacing w:val="-10"/>
        </w:rPr>
        <w:t>.</w:t>
      </w:r>
    </w:p>
    <w:p w14:paraId="6AD81292" w14:textId="77777777" w:rsidR="00F874DE" w:rsidRDefault="00000000">
      <w:pPr>
        <w:pStyle w:val="a3"/>
        <w:spacing w:before="65"/>
        <w:ind w:left="119" w:right="850" w:firstLine="448"/>
      </w:pPr>
      <w:r>
        <w:t>Меншікке қарсы қылмыстардың криминалистикалық сипаттамасы. Бастапқы материалдарды тексеру және қылмыстық іс қозғау. Типтік тергеу жағдайлары және тергеушінің алғашқы әрекеттері. Тергеу болжаулары және оларды тексеру. Тергеудің бастапқы және кейінгі кезеңі. Тергеушінің меншікке қарсы қылмыстардың алдын алу жөніндегі әрекеттері. Ұрлық қылмыстарын тергеу әдістемесі. Тонау және қарақшылық жолымен жасалған мүлікті талан-таражға салуды тергеу әдістемесі. Алаяқтық қылмысын тергеу әдістемесі. Қорқытып алушылық қылмыстарын тергеу әдістемесі.</w:t>
      </w:r>
    </w:p>
    <w:p w14:paraId="4C73CCFC" w14:textId="77777777" w:rsidR="007017CC" w:rsidRDefault="007017CC">
      <w:pPr>
        <w:spacing w:before="65"/>
        <w:ind w:left="686"/>
        <w:jc w:val="both"/>
        <w:rPr>
          <w:b/>
          <w:bCs/>
        </w:rPr>
      </w:pPr>
    </w:p>
    <w:p w14:paraId="7E4D4BEB" w14:textId="4D04CE86" w:rsidR="00F874DE" w:rsidRPr="007017CC" w:rsidRDefault="00000000">
      <w:pPr>
        <w:spacing w:before="65"/>
        <w:ind w:left="686"/>
        <w:jc w:val="both"/>
        <w:rPr>
          <w:b/>
          <w:bCs/>
        </w:rPr>
      </w:pPr>
      <w:r w:rsidRPr="007017CC">
        <w:rPr>
          <w:b/>
          <w:bCs/>
        </w:rPr>
        <w:t>Ұсынылған</w:t>
      </w:r>
      <w:r w:rsidRPr="007017CC">
        <w:rPr>
          <w:b/>
          <w:bCs/>
          <w:spacing w:val="-7"/>
        </w:rPr>
        <w:t xml:space="preserve"> </w:t>
      </w:r>
      <w:r w:rsidRPr="007017CC">
        <w:rPr>
          <w:b/>
          <w:bCs/>
        </w:rPr>
        <w:t>әдебиеттер</w:t>
      </w:r>
      <w:r w:rsidRPr="007017CC">
        <w:rPr>
          <w:b/>
          <w:bCs/>
          <w:spacing w:val="-6"/>
        </w:rPr>
        <w:t xml:space="preserve"> </w:t>
      </w:r>
      <w:r w:rsidRPr="007017CC">
        <w:rPr>
          <w:b/>
          <w:bCs/>
          <w:spacing w:val="-2"/>
        </w:rPr>
        <w:t>тізімі:</w:t>
      </w:r>
    </w:p>
    <w:p w14:paraId="76667153" w14:textId="77777777" w:rsidR="00F874DE" w:rsidRPr="007017CC" w:rsidRDefault="00000000">
      <w:pPr>
        <w:spacing w:before="66"/>
        <w:ind w:left="686"/>
        <w:rPr>
          <w:b/>
          <w:bCs/>
        </w:rPr>
      </w:pPr>
      <w:r w:rsidRPr="007017CC">
        <w:rPr>
          <w:b/>
          <w:bCs/>
          <w:spacing w:val="-2"/>
        </w:rPr>
        <w:t>Негізгі:</w:t>
      </w:r>
    </w:p>
    <w:p w14:paraId="53168033" w14:textId="77777777" w:rsidR="00F874DE" w:rsidRDefault="00000000" w:rsidP="007017CC">
      <w:pPr>
        <w:pStyle w:val="a4"/>
        <w:numPr>
          <w:ilvl w:val="0"/>
          <w:numId w:val="2"/>
        </w:numPr>
        <w:tabs>
          <w:tab w:val="left" w:pos="993"/>
        </w:tabs>
        <w:spacing w:before="64"/>
        <w:ind w:left="0" w:firstLine="567"/>
        <w:jc w:val="both"/>
      </w:pPr>
      <w:r>
        <w:t>Криминалистика: оқулық. – Өңделіп, толықтырылған 2-басылым / Авторлар ұжымы: К. Аратұлы, Г.М. Атаханова, А.А. Базилова, Л. Бисенғали, С.Ш. Дау- басова, Р.Е. Джансараева, Е.Ғ. Жәкішев, А.А. Исаев, Г.Х. Найманова, Р.Б. Тапалова, Н.С. Темірболат. – Алматы: Қазақ университеті, 2017. – 446 б.</w:t>
      </w:r>
    </w:p>
    <w:p w14:paraId="214118E5" w14:textId="77777777" w:rsidR="00F874DE" w:rsidRDefault="00000000" w:rsidP="007017CC">
      <w:pPr>
        <w:pStyle w:val="a4"/>
        <w:numPr>
          <w:ilvl w:val="0"/>
          <w:numId w:val="2"/>
        </w:numPr>
        <w:tabs>
          <w:tab w:val="left" w:pos="993"/>
        </w:tabs>
        <w:spacing w:before="66"/>
        <w:ind w:left="0" w:right="846" w:firstLine="567"/>
        <w:jc w:val="both"/>
      </w:pPr>
      <w:r>
        <w:t>Криминалистика:</w:t>
      </w:r>
      <w:r>
        <w:rPr>
          <w:spacing w:val="-7"/>
        </w:rPr>
        <w:t xml:space="preserve"> </w:t>
      </w:r>
      <w:r>
        <w:t>оқу</w:t>
      </w:r>
      <w:r>
        <w:rPr>
          <w:spacing w:val="-11"/>
        </w:rPr>
        <w:t xml:space="preserve"> </w:t>
      </w:r>
      <w:r>
        <w:t>құралы.</w:t>
      </w:r>
      <w:r>
        <w:rPr>
          <w:spacing w:val="-9"/>
        </w:rPr>
        <w:t xml:space="preserve"> </w:t>
      </w:r>
      <w:r>
        <w:t>–</w:t>
      </w:r>
      <w:r>
        <w:rPr>
          <w:spacing w:val="-8"/>
        </w:rPr>
        <w:t xml:space="preserve"> </w:t>
      </w:r>
      <w:r>
        <w:t>/</w:t>
      </w:r>
      <w:r>
        <w:rPr>
          <w:spacing w:val="-9"/>
        </w:rPr>
        <w:t xml:space="preserve"> </w:t>
      </w:r>
      <w:r>
        <w:t>Авторлар</w:t>
      </w:r>
      <w:r>
        <w:rPr>
          <w:spacing w:val="-10"/>
        </w:rPr>
        <w:t xml:space="preserve"> </w:t>
      </w:r>
      <w:r>
        <w:t>ұжымы:</w:t>
      </w:r>
      <w:r>
        <w:rPr>
          <w:spacing w:val="-9"/>
        </w:rPr>
        <w:t xml:space="preserve"> </w:t>
      </w:r>
      <w:r>
        <w:t>К.</w:t>
      </w:r>
      <w:r>
        <w:rPr>
          <w:spacing w:val="-8"/>
        </w:rPr>
        <w:t xml:space="preserve"> </w:t>
      </w:r>
      <w:r>
        <w:t>Аратұлы,</w:t>
      </w:r>
      <w:r>
        <w:rPr>
          <w:spacing w:val="-8"/>
        </w:rPr>
        <w:t xml:space="preserve"> </w:t>
      </w:r>
      <w:r>
        <w:t>Г.М.</w:t>
      </w:r>
      <w:r>
        <w:rPr>
          <w:spacing w:val="-7"/>
        </w:rPr>
        <w:t xml:space="preserve"> </w:t>
      </w:r>
      <w:r>
        <w:t>Атаханова, А.А. Базилова,Ш.Б.Маликова., С.Ш. Даубасова, Р.Е. Джансараева., Р.Б Тапалова, Н.С. Темірболат. – Алматы: Қазақ университеті, 2019. – 446 б.</w:t>
      </w:r>
    </w:p>
    <w:p w14:paraId="5964C00A" w14:textId="77777777" w:rsidR="00F874DE" w:rsidRDefault="00000000" w:rsidP="007017CC">
      <w:pPr>
        <w:pStyle w:val="a4"/>
        <w:numPr>
          <w:ilvl w:val="0"/>
          <w:numId w:val="2"/>
        </w:numPr>
        <w:tabs>
          <w:tab w:val="left" w:pos="993"/>
          <w:tab w:val="left" w:pos="7321"/>
        </w:tabs>
        <w:spacing w:before="64"/>
        <w:ind w:left="0" w:right="2174" w:firstLine="567"/>
      </w:pPr>
      <w:r>
        <w:t>Аверьянова Т.В., Белкин Р.С., Корухов Ю.Г., Россинская</w:t>
      </w:r>
      <w:r>
        <w:tab/>
      </w:r>
      <w:r>
        <w:rPr>
          <w:spacing w:val="-4"/>
        </w:rPr>
        <w:t xml:space="preserve">Е.Р. </w:t>
      </w:r>
      <w:r>
        <w:t>Криминалистика:</w:t>
      </w:r>
      <w:r>
        <w:rPr>
          <w:spacing w:val="-2"/>
        </w:rPr>
        <w:t xml:space="preserve"> </w:t>
      </w:r>
      <w:r>
        <w:t>Учебник</w:t>
      </w:r>
      <w:r>
        <w:rPr>
          <w:spacing w:val="-3"/>
        </w:rPr>
        <w:t xml:space="preserve"> </w:t>
      </w:r>
      <w:r>
        <w:t>для</w:t>
      </w:r>
      <w:r>
        <w:rPr>
          <w:spacing w:val="-4"/>
        </w:rPr>
        <w:t xml:space="preserve"> </w:t>
      </w:r>
      <w:r>
        <w:t>вузов</w:t>
      </w:r>
      <w:r>
        <w:rPr>
          <w:spacing w:val="-4"/>
        </w:rPr>
        <w:t xml:space="preserve"> </w:t>
      </w:r>
      <w:r>
        <w:t>/</w:t>
      </w:r>
      <w:r>
        <w:rPr>
          <w:spacing w:val="-2"/>
        </w:rPr>
        <w:t xml:space="preserve"> </w:t>
      </w:r>
      <w:r>
        <w:t>Под</w:t>
      </w:r>
      <w:r>
        <w:rPr>
          <w:spacing w:val="-3"/>
        </w:rPr>
        <w:t xml:space="preserve"> </w:t>
      </w:r>
      <w:r>
        <w:t>ред.</w:t>
      </w:r>
      <w:r>
        <w:rPr>
          <w:spacing w:val="-3"/>
        </w:rPr>
        <w:t xml:space="preserve"> </w:t>
      </w:r>
      <w:r>
        <w:t>Р.С.</w:t>
      </w:r>
      <w:r>
        <w:rPr>
          <w:spacing w:val="-3"/>
        </w:rPr>
        <w:t xml:space="preserve"> </w:t>
      </w:r>
      <w:r>
        <w:t>Белкина.</w:t>
      </w:r>
      <w:r>
        <w:rPr>
          <w:spacing w:val="-3"/>
        </w:rPr>
        <w:t xml:space="preserve"> </w:t>
      </w:r>
      <w:r>
        <w:t>М.:</w:t>
      </w:r>
      <w:r>
        <w:rPr>
          <w:spacing w:val="-2"/>
        </w:rPr>
        <w:t xml:space="preserve"> </w:t>
      </w:r>
      <w:r>
        <w:t>НОРМА,</w:t>
      </w:r>
      <w:r>
        <w:rPr>
          <w:spacing w:val="-3"/>
        </w:rPr>
        <w:t xml:space="preserve"> </w:t>
      </w:r>
      <w:r>
        <w:t>2020.</w:t>
      </w:r>
    </w:p>
    <w:p w14:paraId="092817FA" w14:textId="77777777" w:rsidR="00F874DE" w:rsidRDefault="00000000" w:rsidP="007017CC">
      <w:pPr>
        <w:pStyle w:val="a4"/>
        <w:numPr>
          <w:ilvl w:val="0"/>
          <w:numId w:val="2"/>
        </w:numPr>
        <w:tabs>
          <w:tab w:val="left" w:pos="993"/>
        </w:tabs>
        <w:ind w:left="0" w:right="0" w:firstLine="567"/>
      </w:pPr>
      <w:r>
        <w:t>Белкин</w:t>
      </w:r>
      <w:r>
        <w:rPr>
          <w:spacing w:val="-7"/>
        </w:rPr>
        <w:t xml:space="preserve"> </w:t>
      </w:r>
      <w:r>
        <w:t>Р.С.,</w:t>
      </w:r>
      <w:r>
        <w:rPr>
          <w:spacing w:val="-6"/>
        </w:rPr>
        <w:t xml:space="preserve"> </w:t>
      </w:r>
      <w:r>
        <w:t>Корухов</w:t>
      </w:r>
      <w:r>
        <w:rPr>
          <w:spacing w:val="-6"/>
        </w:rPr>
        <w:t xml:space="preserve"> </w:t>
      </w:r>
      <w:r>
        <w:t>Ю.Г.,</w:t>
      </w:r>
      <w:r>
        <w:rPr>
          <w:spacing w:val="-4"/>
        </w:rPr>
        <w:t xml:space="preserve"> </w:t>
      </w:r>
      <w:r>
        <w:t>Россинская</w:t>
      </w:r>
      <w:r>
        <w:rPr>
          <w:spacing w:val="-3"/>
        </w:rPr>
        <w:t xml:space="preserve"> </w:t>
      </w:r>
      <w:r>
        <w:t>Е.Р.</w:t>
      </w:r>
      <w:r>
        <w:rPr>
          <w:spacing w:val="-3"/>
        </w:rPr>
        <w:t xml:space="preserve"> </w:t>
      </w:r>
      <w:r>
        <w:t>Криминалистика</w:t>
      </w:r>
      <w:r>
        <w:rPr>
          <w:spacing w:val="-5"/>
        </w:rPr>
        <w:t xml:space="preserve"> </w:t>
      </w:r>
      <w:r>
        <w:t>М –</w:t>
      </w:r>
      <w:r>
        <w:rPr>
          <w:spacing w:val="-3"/>
        </w:rPr>
        <w:t xml:space="preserve"> </w:t>
      </w:r>
      <w:r>
        <w:rPr>
          <w:spacing w:val="-2"/>
        </w:rPr>
        <w:t>2020.</w:t>
      </w:r>
    </w:p>
    <w:p w14:paraId="622C8B37" w14:textId="77777777" w:rsidR="00F874DE" w:rsidRDefault="00000000" w:rsidP="007017CC">
      <w:pPr>
        <w:pStyle w:val="a4"/>
        <w:numPr>
          <w:ilvl w:val="0"/>
          <w:numId w:val="2"/>
        </w:numPr>
        <w:tabs>
          <w:tab w:val="left" w:pos="993"/>
        </w:tabs>
        <w:spacing w:before="67"/>
        <w:ind w:left="0" w:firstLine="567"/>
        <w:jc w:val="both"/>
      </w:pPr>
      <w:r>
        <w:t>Современные технологии криминалистической техники и криминалистической тактики:</w:t>
      </w:r>
      <w:r>
        <w:rPr>
          <w:spacing w:val="-9"/>
        </w:rPr>
        <w:t xml:space="preserve"> </w:t>
      </w:r>
      <w:r>
        <w:t>учеб.</w:t>
      </w:r>
      <w:r>
        <w:rPr>
          <w:spacing w:val="-9"/>
        </w:rPr>
        <w:t xml:space="preserve"> </w:t>
      </w:r>
      <w:r>
        <w:t>пособие</w:t>
      </w:r>
      <w:r>
        <w:rPr>
          <w:spacing w:val="-12"/>
        </w:rPr>
        <w:t xml:space="preserve"> </w:t>
      </w:r>
      <w:r>
        <w:t>/</w:t>
      </w:r>
      <w:r>
        <w:rPr>
          <w:spacing w:val="-11"/>
        </w:rPr>
        <w:t xml:space="preserve"> </w:t>
      </w:r>
      <w:r>
        <w:t>под</w:t>
      </w:r>
      <w:r>
        <w:rPr>
          <w:spacing w:val="-9"/>
        </w:rPr>
        <w:t xml:space="preserve"> </w:t>
      </w:r>
      <w:r>
        <w:t>ред.</w:t>
      </w:r>
      <w:r>
        <w:rPr>
          <w:spacing w:val="-9"/>
        </w:rPr>
        <w:t xml:space="preserve"> </w:t>
      </w:r>
      <w:r>
        <w:t>Р.Е.</w:t>
      </w:r>
      <w:r>
        <w:rPr>
          <w:spacing w:val="-12"/>
        </w:rPr>
        <w:t xml:space="preserve"> </w:t>
      </w:r>
      <w:r>
        <w:t>Джансараевой.</w:t>
      </w:r>
      <w:r>
        <w:rPr>
          <w:spacing w:val="-7"/>
        </w:rPr>
        <w:t xml:space="preserve"> </w:t>
      </w:r>
      <w:r>
        <w:t>–</w:t>
      </w:r>
      <w:r>
        <w:rPr>
          <w:spacing w:val="-9"/>
        </w:rPr>
        <w:t xml:space="preserve"> </w:t>
      </w:r>
      <w:r>
        <w:t>Алматы:</w:t>
      </w:r>
      <w:r>
        <w:rPr>
          <w:spacing w:val="-10"/>
        </w:rPr>
        <w:t xml:space="preserve"> </w:t>
      </w:r>
      <w:r>
        <w:t>Қазақ</w:t>
      </w:r>
      <w:r>
        <w:rPr>
          <w:spacing w:val="-11"/>
        </w:rPr>
        <w:t xml:space="preserve"> </w:t>
      </w:r>
      <w:r>
        <w:t>университеті,</w:t>
      </w:r>
      <w:r>
        <w:rPr>
          <w:spacing w:val="-10"/>
        </w:rPr>
        <w:t xml:space="preserve"> </w:t>
      </w:r>
      <w:r>
        <w:t>2017.</w:t>
      </w:r>
      <w:r>
        <w:rPr>
          <w:spacing w:val="-8"/>
        </w:rPr>
        <w:t xml:space="preserve"> </w:t>
      </w:r>
      <w:r>
        <w:t>–</w:t>
      </w:r>
      <w:r>
        <w:rPr>
          <w:spacing w:val="-12"/>
        </w:rPr>
        <w:t xml:space="preserve"> </w:t>
      </w:r>
      <w:r>
        <w:t xml:space="preserve">394 </w:t>
      </w:r>
      <w:r>
        <w:rPr>
          <w:spacing w:val="-6"/>
        </w:rPr>
        <w:t>с.</w:t>
      </w:r>
    </w:p>
    <w:p w14:paraId="61E59C10" w14:textId="77777777" w:rsidR="00F874DE" w:rsidRDefault="00000000" w:rsidP="007017CC">
      <w:pPr>
        <w:pStyle w:val="a4"/>
        <w:numPr>
          <w:ilvl w:val="0"/>
          <w:numId w:val="2"/>
        </w:numPr>
        <w:tabs>
          <w:tab w:val="left" w:pos="993"/>
        </w:tabs>
        <w:spacing w:before="64"/>
        <w:ind w:left="0" w:right="843" w:firstLine="567"/>
        <w:jc w:val="both"/>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0A0FEE9" w14:textId="77777777" w:rsidR="00F874DE" w:rsidRDefault="00000000" w:rsidP="007017CC">
      <w:pPr>
        <w:pStyle w:val="a4"/>
        <w:numPr>
          <w:ilvl w:val="0"/>
          <w:numId w:val="2"/>
        </w:numPr>
        <w:tabs>
          <w:tab w:val="left" w:pos="993"/>
        </w:tabs>
        <w:ind w:left="0" w:firstLine="567"/>
        <w:jc w:val="both"/>
      </w:pPr>
      <w:r>
        <w:t xml:space="preserve">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w:t>
      </w:r>
      <w:r>
        <w:rPr>
          <w:spacing w:val="-6"/>
        </w:rPr>
        <w:t>с.</w:t>
      </w:r>
    </w:p>
    <w:p w14:paraId="7B5FF61A" w14:textId="77777777" w:rsidR="00F874DE" w:rsidRDefault="00000000" w:rsidP="007017CC">
      <w:pPr>
        <w:pStyle w:val="a4"/>
        <w:numPr>
          <w:ilvl w:val="0"/>
          <w:numId w:val="2"/>
        </w:numPr>
        <w:tabs>
          <w:tab w:val="left" w:pos="993"/>
        </w:tabs>
        <w:ind w:left="0" w:right="853" w:firstLine="567"/>
      </w:pPr>
      <w:r>
        <w:t>Криминалистика: учеб. для вузов / Т.В. Аверьянов, Р.С. Белкин, Ю.Г. Корухов, Е.Р. Россинская / под ред. Р.С. Белкина. - М.: НОРМА-ИНФРА, 2017.</w:t>
      </w:r>
    </w:p>
    <w:p w14:paraId="2B712BE6" w14:textId="77777777" w:rsidR="00F874DE" w:rsidRDefault="00000000" w:rsidP="007017CC">
      <w:pPr>
        <w:pStyle w:val="a4"/>
        <w:numPr>
          <w:ilvl w:val="0"/>
          <w:numId w:val="2"/>
        </w:numPr>
        <w:tabs>
          <w:tab w:val="left" w:pos="993"/>
        </w:tabs>
        <w:spacing w:before="66"/>
        <w:ind w:left="0" w:right="849" w:firstLine="567"/>
      </w:pPr>
      <w:r>
        <w:t>Шопабаев</w:t>
      </w:r>
      <w:r>
        <w:rPr>
          <w:spacing w:val="80"/>
        </w:rPr>
        <w:t xml:space="preserve"> </w:t>
      </w:r>
      <w:r>
        <w:t>Б.А.,</w:t>
      </w:r>
      <w:r>
        <w:rPr>
          <w:spacing w:val="80"/>
        </w:rPr>
        <w:t xml:space="preserve"> </w:t>
      </w:r>
      <w:r>
        <w:t>Сатыбалдинов</w:t>
      </w:r>
      <w:r>
        <w:rPr>
          <w:spacing w:val="80"/>
        </w:rPr>
        <w:t xml:space="preserve"> </w:t>
      </w:r>
      <w:r>
        <w:t>Д.Д.</w:t>
      </w:r>
      <w:r>
        <w:rPr>
          <w:spacing w:val="80"/>
        </w:rPr>
        <w:t xml:space="preserve"> </w:t>
      </w:r>
      <w:r>
        <w:t>Криминалистическая</w:t>
      </w:r>
      <w:r>
        <w:rPr>
          <w:spacing w:val="80"/>
        </w:rPr>
        <w:t xml:space="preserve"> </w:t>
      </w:r>
      <w:r>
        <w:t>техника.</w:t>
      </w:r>
      <w:r>
        <w:rPr>
          <w:spacing w:val="80"/>
        </w:rPr>
        <w:t xml:space="preserve"> </w:t>
      </w:r>
      <w:r>
        <w:t>Қазақ</w:t>
      </w:r>
      <w:r>
        <w:rPr>
          <w:spacing w:val="40"/>
        </w:rPr>
        <w:t xml:space="preserve"> </w:t>
      </w:r>
      <w:r>
        <w:t>университеті. 2015г.</w:t>
      </w:r>
    </w:p>
    <w:p w14:paraId="2574EA4D" w14:textId="77777777" w:rsidR="007017CC" w:rsidRDefault="007017CC">
      <w:pPr>
        <w:spacing w:before="65"/>
        <w:ind w:left="686"/>
        <w:rPr>
          <w:b/>
          <w:bCs/>
        </w:rPr>
      </w:pPr>
    </w:p>
    <w:p w14:paraId="2FADD220" w14:textId="39AC6394" w:rsidR="00F874DE" w:rsidRPr="007017CC" w:rsidRDefault="00000000">
      <w:pPr>
        <w:spacing w:before="65"/>
        <w:ind w:left="686"/>
        <w:rPr>
          <w:b/>
          <w:bCs/>
        </w:rPr>
      </w:pPr>
      <w:r w:rsidRPr="007017CC">
        <w:rPr>
          <w:b/>
          <w:bCs/>
        </w:rPr>
        <w:t>Ұсынылатын</w:t>
      </w:r>
      <w:r w:rsidRPr="007017CC">
        <w:rPr>
          <w:b/>
          <w:bCs/>
          <w:spacing w:val="-7"/>
        </w:rPr>
        <w:t xml:space="preserve"> </w:t>
      </w:r>
      <w:r w:rsidRPr="007017CC">
        <w:rPr>
          <w:b/>
          <w:bCs/>
        </w:rPr>
        <w:t>нормативтік</w:t>
      </w:r>
      <w:r w:rsidRPr="007017CC">
        <w:rPr>
          <w:b/>
          <w:bCs/>
          <w:spacing w:val="-9"/>
        </w:rPr>
        <w:t xml:space="preserve"> </w:t>
      </w:r>
      <w:r w:rsidRPr="007017CC">
        <w:rPr>
          <w:b/>
          <w:bCs/>
        </w:rPr>
        <w:t>құқықтық</w:t>
      </w:r>
      <w:r w:rsidRPr="007017CC">
        <w:rPr>
          <w:b/>
          <w:bCs/>
          <w:spacing w:val="-6"/>
        </w:rPr>
        <w:t xml:space="preserve"> </w:t>
      </w:r>
      <w:r w:rsidRPr="007017CC">
        <w:rPr>
          <w:b/>
          <w:bCs/>
          <w:spacing w:val="-2"/>
        </w:rPr>
        <w:t>актілер:</w:t>
      </w:r>
    </w:p>
    <w:p w14:paraId="3A62D89D" w14:textId="77777777" w:rsidR="00F874DE" w:rsidRDefault="00000000" w:rsidP="007017CC">
      <w:pPr>
        <w:pStyle w:val="a4"/>
        <w:numPr>
          <w:ilvl w:val="0"/>
          <w:numId w:val="1"/>
        </w:numPr>
        <w:tabs>
          <w:tab w:val="left" w:pos="1134"/>
          <w:tab w:val="left" w:pos="1276"/>
        </w:tabs>
        <w:spacing w:before="64"/>
        <w:ind w:left="0" w:right="849" w:firstLine="567"/>
        <w:jc w:val="both"/>
      </w:pPr>
      <w:r>
        <w:t>Қазақстан</w:t>
      </w:r>
      <w:r>
        <w:rPr>
          <w:spacing w:val="80"/>
        </w:rPr>
        <w:t xml:space="preserve"> </w:t>
      </w:r>
      <w:r>
        <w:t>Республикасының</w:t>
      </w:r>
      <w:r>
        <w:rPr>
          <w:spacing w:val="80"/>
        </w:rPr>
        <w:t xml:space="preserve"> </w:t>
      </w:r>
      <w:r>
        <w:t>Конституциясы:</w:t>
      </w:r>
      <w:r>
        <w:rPr>
          <w:spacing w:val="80"/>
        </w:rPr>
        <w:t xml:space="preserve"> </w:t>
      </w:r>
      <w:r>
        <w:t>Республикалық</w:t>
      </w:r>
      <w:r>
        <w:rPr>
          <w:spacing w:val="80"/>
        </w:rPr>
        <w:t xml:space="preserve"> </w:t>
      </w:r>
      <w:r>
        <w:t>референдумда 1995 жылы 30-тамызда қабылданды // https://online.zakon.kz/</w:t>
      </w:r>
    </w:p>
    <w:p w14:paraId="7D1CC158" w14:textId="4BB19380" w:rsidR="00F874DE" w:rsidRDefault="00000000" w:rsidP="007017CC">
      <w:pPr>
        <w:pStyle w:val="a4"/>
        <w:numPr>
          <w:ilvl w:val="0"/>
          <w:numId w:val="1"/>
        </w:numPr>
        <w:tabs>
          <w:tab w:val="left" w:pos="839"/>
          <w:tab w:val="left" w:pos="1134"/>
          <w:tab w:val="left" w:pos="1276"/>
          <w:tab w:val="left" w:pos="3000"/>
          <w:tab w:val="left" w:pos="5160"/>
          <w:tab w:val="left" w:pos="6600"/>
          <w:tab w:val="left" w:pos="8041"/>
        </w:tabs>
        <w:ind w:left="0" w:right="1417" w:firstLine="567"/>
        <w:jc w:val="both"/>
      </w:pPr>
      <w:r>
        <w:rPr>
          <w:spacing w:val="-2"/>
        </w:rPr>
        <w:t>Қазақстан</w:t>
      </w:r>
      <w:r w:rsidR="007017CC">
        <w:t xml:space="preserve"> </w:t>
      </w:r>
      <w:r>
        <w:rPr>
          <w:spacing w:val="-2"/>
        </w:rPr>
        <w:t>Республикасының</w:t>
      </w:r>
      <w:r w:rsidR="007017CC">
        <w:t xml:space="preserve"> </w:t>
      </w:r>
      <w:r>
        <w:rPr>
          <w:spacing w:val="-2"/>
        </w:rPr>
        <w:t>Қылмыстық</w:t>
      </w:r>
      <w:r w:rsidR="007017CC">
        <w:t xml:space="preserve"> </w:t>
      </w:r>
      <w:r>
        <w:t>кодексi</w:t>
      </w:r>
      <w:r w:rsidR="007017CC">
        <w:t>.</w:t>
      </w:r>
      <w:r>
        <w:t xml:space="preserve"> 3</w:t>
      </w:r>
      <w:r w:rsidR="007017CC">
        <w:t xml:space="preserve"> </w:t>
      </w:r>
      <w:r>
        <w:rPr>
          <w:spacing w:val="-2"/>
        </w:rPr>
        <w:t xml:space="preserve">шілде </w:t>
      </w:r>
      <w:r>
        <w:rPr>
          <w:spacing w:val="-4"/>
        </w:rPr>
        <w:t>2014</w:t>
      </w:r>
      <w:r w:rsidR="007017CC">
        <w:t xml:space="preserve"> </w:t>
      </w:r>
      <w:r>
        <w:t>ж.</w:t>
      </w:r>
      <w:r w:rsidR="007017CC">
        <w:t xml:space="preserve"> </w:t>
      </w:r>
      <w:r>
        <w:t>// https://adilet.zan.kz/kaz/docs/K1400000226</w:t>
      </w:r>
    </w:p>
    <w:p w14:paraId="533243A8" w14:textId="77777777" w:rsidR="00F874DE" w:rsidRDefault="00000000" w:rsidP="007017CC">
      <w:pPr>
        <w:pStyle w:val="a4"/>
        <w:numPr>
          <w:ilvl w:val="0"/>
          <w:numId w:val="1"/>
        </w:numPr>
        <w:tabs>
          <w:tab w:val="left" w:pos="1134"/>
          <w:tab w:val="left" w:pos="1276"/>
        </w:tabs>
        <w:spacing w:before="66"/>
        <w:ind w:left="0" w:right="849" w:firstLine="567"/>
        <w:jc w:val="both"/>
      </w:pPr>
      <w:r>
        <w:t>Құқық</w:t>
      </w:r>
      <w:r>
        <w:rPr>
          <w:spacing w:val="40"/>
        </w:rPr>
        <w:t xml:space="preserve"> </w:t>
      </w:r>
      <w:r>
        <w:t>қорғау</w:t>
      </w:r>
      <w:r>
        <w:rPr>
          <w:spacing w:val="40"/>
        </w:rPr>
        <w:t xml:space="preserve"> </w:t>
      </w:r>
      <w:r>
        <w:t>қызметi</w:t>
      </w:r>
      <w:r>
        <w:rPr>
          <w:spacing w:val="40"/>
        </w:rPr>
        <w:t xml:space="preserve"> </w:t>
      </w:r>
      <w:r>
        <w:t>туралы</w:t>
      </w:r>
      <w:r>
        <w:rPr>
          <w:spacing w:val="79"/>
        </w:rPr>
        <w:t xml:space="preserve"> </w:t>
      </w:r>
      <w:r>
        <w:t>Қазақстан</w:t>
      </w:r>
      <w:r>
        <w:rPr>
          <w:spacing w:val="78"/>
        </w:rPr>
        <w:t xml:space="preserve"> </w:t>
      </w:r>
      <w:r>
        <w:t>Республикасының</w:t>
      </w:r>
      <w:r>
        <w:rPr>
          <w:spacing w:val="40"/>
        </w:rPr>
        <w:t xml:space="preserve"> </w:t>
      </w:r>
      <w:r>
        <w:t>2011</w:t>
      </w:r>
      <w:r>
        <w:rPr>
          <w:spacing w:val="40"/>
        </w:rPr>
        <w:t xml:space="preserve"> </w:t>
      </w:r>
      <w:r>
        <w:t>жылғы</w:t>
      </w:r>
      <w:r>
        <w:rPr>
          <w:spacing w:val="78"/>
        </w:rPr>
        <w:t xml:space="preserve"> </w:t>
      </w:r>
      <w:r>
        <w:t>6 қаңтардағы № 380-IV Заңы.</w:t>
      </w:r>
    </w:p>
    <w:p w14:paraId="4A5A5315" w14:textId="77777777" w:rsidR="00F874DE" w:rsidRDefault="00000000" w:rsidP="007017CC">
      <w:pPr>
        <w:pStyle w:val="a4"/>
        <w:numPr>
          <w:ilvl w:val="0"/>
          <w:numId w:val="1"/>
        </w:numPr>
        <w:tabs>
          <w:tab w:val="left" w:pos="1134"/>
          <w:tab w:val="left" w:pos="1276"/>
        </w:tabs>
        <w:ind w:left="0" w:right="0" w:firstLine="567"/>
        <w:jc w:val="both"/>
      </w:pPr>
      <w:r>
        <w:t>ҚР</w:t>
      </w:r>
      <w:r>
        <w:rPr>
          <w:spacing w:val="-5"/>
        </w:rPr>
        <w:t xml:space="preserve"> </w:t>
      </w:r>
      <w:r>
        <w:t>Қылмыстық</w:t>
      </w:r>
      <w:r>
        <w:rPr>
          <w:spacing w:val="-3"/>
        </w:rPr>
        <w:t xml:space="preserve"> </w:t>
      </w:r>
      <w:r>
        <w:t>процестік</w:t>
      </w:r>
      <w:r>
        <w:rPr>
          <w:spacing w:val="-7"/>
        </w:rPr>
        <w:t xml:space="preserve"> </w:t>
      </w:r>
      <w:r>
        <w:t>кодексі</w:t>
      </w:r>
      <w:r>
        <w:rPr>
          <w:spacing w:val="-3"/>
        </w:rPr>
        <w:t xml:space="preserve"> </w:t>
      </w:r>
      <w:r>
        <w:t>04.07.2014</w:t>
      </w:r>
      <w:r>
        <w:rPr>
          <w:spacing w:val="-7"/>
        </w:rPr>
        <w:t xml:space="preserve"> </w:t>
      </w:r>
      <w:r>
        <w:rPr>
          <w:spacing w:val="-2"/>
        </w:rPr>
        <w:t>//</w:t>
      </w:r>
      <w:hyperlink r:id="rId5">
        <w:r w:rsidR="00F874DE">
          <w:rPr>
            <w:spacing w:val="-2"/>
          </w:rPr>
          <w:t>http://adilet.zan.kz</w:t>
        </w:r>
      </w:hyperlink>
    </w:p>
    <w:p w14:paraId="0632184F" w14:textId="77777777" w:rsidR="00F874DE" w:rsidRDefault="00000000" w:rsidP="007017CC">
      <w:pPr>
        <w:pStyle w:val="a4"/>
        <w:numPr>
          <w:ilvl w:val="0"/>
          <w:numId w:val="1"/>
        </w:numPr>
        <w:tabs>
          <w:tab w:val="left" w:pos="837"/>
          <w:tab w:val="left" w:pos="1134"/>
          <w:tab w:val="left" w:pos="1276"/>
        </w:tabs>
        <w:spacing w:before="66"/>
        <w:ind w:left="0" w:right="847" w:firstLine="567"/>
        <w:jc w:val="both"/>
      </w:pPr>
      <w:r>
        <w:t>Сот</w:t>
      </w:r>
      <w:r>
        <w:rPr>
          <w:spacing w:val="40"/>
        </w:rPr>
        <w:t xml:space="preserve"> </w:t>
      </w:r>
      <w:r>
        <w:t>сараптама</w:t>
      </w:r>
      <w:r>
        <w:rPr>
          <w:spacing w:val="40"/>
        </w:rPr>
        <w:t xml:space="preserve"> </w:t>
      </w:r>
      <w:r>
        <w:t>қызметі</w:t>
      </w:r>
      <w:r>
        <w:rPr>
          <w:spacing w:val="40"/>
        </w:rPr>
        <w:t xml:space="preserve"> </w:t>
      </w:r>
      <w:r>
        <w:t>туралы</w:t>
      </w:r>
      <w:r>
        <w:rPr>
          <w:spacing w:val="40"/>
        </w:rPr>
        <w:t xml:space="preserve"> </w:t>
      </w:r>
      <w:r>
        <w:t>Қазақстан</w:t>
      </w:r>
      <w:r>
        <w:rPr>
          <w:spacing w:val="40"/>
        </w:rPr>
        <w:t xml:space="preserve"> </w:t>
      </w:r>
      <w:r>
        <w:t>Республикасының</w:t>
      </w:r>
      <w:r>
        <w:rPr>
          <w:spacing w:val="40"/>
        </w:rPr>
        <w:t xml:space="preserve"> </w:t>
      </w:r>
      <w:r>
        <w:t>Заңы</w:t>
      </w:r>
      <w:r>
        <w:rPr>
          <w:spacing w:val="40"/>
        </w:rPr>
        <w:t xml:space="preserve"> </w:t>
      </w:r>
      <w:r>
        <w:t>2017</w:t>
      </w:r>
      <w:r>
        <w:rPr>
          <w:spacing w:val="40"/>
        </w:rPr>
        <w:t xml:space="preserve"> </w:t>
      </w:r>
      <w:r>
        <w:t>жылғы</w:t>
      </w:r>
      <w:r>
        <w:rPr>
          <w:spacing w:val="40"/>
        </w:rPr>
        <w:t xml:space="preserve"> </w:t>
      </w:r>
      <w:r>
        <w:t>10</w:t>
      </w:r>
      <w:r>
        <w:rPr>
          <w:spacing w:val="80"/>
        </w:rPr>
        <w:t xml:space="preserve"> </w:t>
      </w:r>
      <w:r>
        <w:t>ақпандағы №44-VI ҚРЗ</w:t>
      </w:r>
    </w:p>
    <w:sectPr w:rsidR="00F874DE">
      <w:pgSz w:w="11920" w:h="16850"/>
      <w:pgMar w:top="960" w:right="44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1B5"/>
    <w:multiLevelType w:val="hybridMultilevel"/>
    <w:tmpl w:val="6A20CF94"/>
    <w:lvl w:ilvl="0" w:tplc="EF10F094">
      <w:start w:val="1"/>
      <w:numFmt w:val="decimal"/>
      <w:lvlText w:val="%1."/>
      <w:lvlJc w:val="left"/>
      <w:pPr>
        <w:ind w:left="239" w:hanging="874"/>
        <w:jc w:val="right"/>
      </w:pPr>
      <w:rPr>
        <w:rFonts w:ascii="Times New Roman" w:eastAsia="Times New Roman" w:hAnsi="Times New Roman" w:cs="Times New Roman" w:hint="default"/>
        <w:b w:val="0"/>
        <w:bCs w:val="0"/>
        <w:i w:val="0"/>
        <w:iCs w:val="0"/>
        <w:spacing w:val="0"/>
        <w:w w:val="100"/>
        <w:sz w:val="22"/>
        <w:szCs w:val="22"/>
        <w:lang w:val="kk-KZ" w:eastAsia="en-US" w:bidi="ar-SA"/>
      </w:rPr>
    </w:lvl>
    <w:lvl w:ilvl="1" w:tplc="F858F1CC">
      <w:numFmt w:val="bullet"/>
      <w:lvlText w:val="•"/>
      <w:lvlJc w:val="left"/>
      <w:pPr>
        <w:ind w:left="1217" w:hanging="874"/>
      </w:pPr>
      <w:rPr>
        <w:rFonts w:hint="default"/>
        <w:lang w:val="kk-KZ" w:eastAsia="en-US" w:bidi="ar-SA"/>
      </w:rPr>
    </w:lvl>
    <w:lvl w:ilvl="2" w:tplc="A0B26262">
      <w:numFmt w:val="bullet"/>
      <w:lvlText w:val="•"/>
      <w:lvlJc w:val="left"/>
      <w:pPr>
        <w:ind w:left="2194" w:hanging="874"/>
      </w:pPr>
      <w:rPr>
        <w:rFonts w:hint="default"/>
        <w:lang w:val="kk-KZ" w:eastAsia="en-US" w:bidi="ar-SA"/>
      </w:rPr>
    </w:lvl>
    <w:lvl w:ilvl="3" w:tplc="C464BBA8">
      <w:numFmt w:val="bullet"/>
      <w:lvlText w:val="•"/>
      <w:lvlJc w:val="left"/>
      <w:pPr>
        <w:ind w:left="3171" w:hanging="874"/>
      </w:pPr>
      <w:rPr>
        <w:rFonts w:hint="default"/>
        <w:lang w:val="kk-KZ" w:eastAsia="en-US" w:bidi="ar-SA"/>
      </w:rPr>
    </w:lvl>
    <w:lvl w:ilvl="4" w:tplc="94DA16C2">
      <w:numFmt w:val="bullet"/>
      <w:lvlText w:val="•"/>
      <w:lvlJc w:val="left"/>
      <w:pPr>
        <w:ind w:left="4148" w:hanging="874"/>
      </w:pPr>
      <w:rPr>
        <w:rFonts w:hint="default"/>
        <w:lang w:val="kk-KZ" w:eastAsia="en-US" w:bidi="ar-SA"/>
      </w:rPr>
    </w:lvl>
    <w:lvl w:ilvl="5" w:tplc="8E561856">
      <w:numFmt w:val="bullet"/>
      <w:lvlText w:val="•"/>
      <w:lvlJc w:val="left"/>
      <w:pPr>
        <w:ind w:left="5125" w:hanging="874"/>
      </w:pPr>
      <w:rPr>
        <w:rFonts w:hint="default"/>
        <w:lang w:val="kk-KZ" w:eastAsia="en-US" w:bidi="ar-SA"/>
      </w:rPr>
    </w:lvl>
    <w:lvl w:ilvl="6" w:tplc="0010CE9A">
      <w:numFmt w:val="bullet"/>
      <w:lvlText w:val="•"/>
      <w:lvlJc w:val="left"/>
      <w:pPr>
        <w:ind w:left="6102" w:hanging="874"/>
      </w:pPr>
      <w:rPr>
        <w:rFonts w:hint="default"/>
        <w:lang w:val="kk-KZ" w:eastAsia="en-US" w:bidi="ar-SA"/>
      </w:rPr>
    </w:lvl>
    <w:lvl w:ilvl="7" w:tplc="8B1A098C">
      <w:numFmt w:val="bullet"/>
      <w:lvlText w:val="•"/>
      <w:lvlJc w:val="left"/>
      <w:pPr>
        <w:ind w:left="7079" w:hanging="874"/>
      </w:pPr>
      <w:rPr>
        <w:rFonts w:hint="default"/>
        <w:lang w:val="kk-KZ" w:eastAsia="en-US" w:bidi="ar-SA"/>
      </w:rPr>
    </w:lvl>
    <w:lvl w:ilvl="8" w:tplc="C128C326">
      <w:numFmt w:val="bullet"/>
      <w:lvlText w:val="•"/>
      <w:lvlJc w:val="left"/>
      <w:pPr>
        <w:ind w:left="8056" w:hanging="874"/>
      </w:pPr>
      <w:rPr>
        <w:rFonts w:hint="default"/>
        <w:lang w:val="kk-KZ" w:eastAsia="en-US" w:bidi="ar-SA"/>
      </w:rPr>
    </w:lvl>
  </w:abstractNum>
  <w:abstractNum w:abstractNumId="1" w15:restartNumberingAfterBreak="0">
    <w:nsid w:val="541162DB"/>
    <w:multiLevelType w:val="hybridMultilevel"/>
    <w:tmpl w:val="8E024446"/>
    <w:lvl w:ilvl="0" w:tplc="B2889AEE">
      <w:start w:val="1"/>
      <w:numFmt w:val="decimal"/>
      <w:lvlText w:val="%1."/>
      <w:lvlJc w:val="left"/>
      <w:pPr>
        <w:ind w:left="239" w:hanging="874"/>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2C681C38">
      <w:numFmt w:val="bullet"/>
      <w:lvlText w:val="•"/>
      <w:lvlJc w:val="left"/>
      <w:pPr>
        <w:ind w:left="1217" w:hanging="874"/>
      </w:pPr>
      <w:rPr>
        <w:rFonts w:hint="default"/>
        <w:lang w:val="kk-KZ" w:eastAsia="en-US" w:bidi="ar-SA"/>
      </w:rPr>
    </w:lvl>
    <w:lvl w:ilvl="2" w:tplc="F7E2392A">
      <w:numFmt w:val="bullet"/>
      <w:lvlText w:val="•"/>
      <w:lvlJc w:val="left"/>
      <w:pPr>
        <w:ind w:left="2194" w:hanging="874"/>
      </w:pPr>
      <w:rPr>
        <w:rFonts w:hint="default"/>
        <w:lang w:val="kk-KZ" w:eastAsia="en-US" w:bidi="ar-SA"/>
      </w:rPr>
    </w:lvl>
    <w:lvl w:ilvl="3" w:tplc="7056338C">
      <w:numFmt w:val="bullet"/>
      <w:lvlText w:val="•"/>
      <w:lvlJc w:val="left"/>
      <w:pPr>
        <w:ind w:left="3171" w:hanging="874"/>
      </w:pPr>
      <w:rPr>
        <w:rFonts w:hint="default"/>
        <w:lang w:val="kk-KZ" w:eastAsia="en-US" w:bidi="ar-SA"/>
      </w:rPr>
    </w:lvl>
    <w:lvl w:ilvl="4" w:tplc="FA1E1290">
      <w:numFmt w:val="bullet"/>
      <w:lvlText w:val="•"/>
      <w:lvlJc w:val="left"/>
      <w:pPr>
        <w:ind w:left="4148" w:hanging="874"/>
      </w:pPr>
      <w:rPr>
        <w:rFonts w:hint="default"/>
        <w:lang w:val="kk-KZ" w:eastAsia="en-US" w:bidi="ar-SA"/>
      </w:rPr>
    </w:lvl>
    <w:lvl w:ilvl="5" w:tplc="8D903EAC">
      <w:numFmt w:val="bullet"/>
      <w:lvlText w:val="•"/>
      <w:lvlJc w:val="left"/>
      <w:pPr>
        <w:ind w:left="5125" w:hanging="874"/>
      </w:pPr>
      <w:rPr>
        <w:rFonts w:hint="default"/>
        <w:lang w:val="kk-KZ" w:eastAsia="en-US" w:bidi="ar-SA"/>
      </w:rPr>
    </w:lvl>
    <w:lvl w:ilvl="6" w:tplc="D8D02FDC">
      <w:numFmt w:val="bullet"/>
      <w:lvlText w:val="•"/>
      <w:lvlJc w:val="left"/>
      <w:pPr>
        <w:ind w:left="6102" w:hanging="874"/>
      </w:pPr>
      <w:rPr>
        <w:rFonts w:hint="default"/>
        <w:lang w:val="kk-KZ" w:eastAsia="en-US" w:bidi="ar-SA"/>
      </w:rPr>
    </w:lvl>
    <w:lvl w:ilvl="7" w:tplc="9672FC22">
      <w:numFmt w:val="bullet"/>
      <w:lvlText w:val="•"/>
      <w:lvlJc w:val="left"/>
      <w:pPr>
        <w:ind w:left="7079" w:hanging="874"/>
      </w:pPr>
      <w:rPr>
        <w:rFonts w:hint="default"/>
        <w:lang w:val="kk-KZ" w:eastAsia="en-US" w:bidi="ar-SA"/>
      </w:rPr>
    </w:lvl>
    <w:lvl w:ilvl="8" w:tplc="4906F00C">
      <w:numFmt w:val="bullet"/>
      <w:lvlText w:val="•"/>
      <w:lvlJc w:val="left"/>
      <w:pPr>
        <w:ind w:left="8056" w:hanging="874"/>
      </w:pPr>
      <w:rPr>
        <w:rFonts w:hint="default"/>
        <w:lang w:val="kk-KZ" w:eastAsia="en-US" w:bidi="ar-SA"/>
      </w:rPr>
    </w:lvl>
  </w:abstractNum>
  <w:num w:numId="1" w16cid:durableId="1717852076">
    <w:abstractNumId w:val="0"/>
  </w:num>
  <w:num w:numId="2" w16cid:durableId="136250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74DE"/>
    <w:rsid w:val="00075E6B"/>
    <w:rsid w:val="000E7FDB"/>
    <w:rsid w:val="001616FA"/>
    <w:rsid w:val="001907DE"/>
    <w:rsid w:val="002A27B9"/>
    <w:rsid w:val="002B3528"/>
    <w:rsid w:val="00380176"/>
    <w:rsid w:val="003F58EE"/>
    <w:rsid w:val="00530933"/>
    <w:rsid w:val="006261DE"/>
    <w:rsid w:val="00643D9C"/>
    <w:rsid w:val="00686FBD"/>
    <w:rsid w:val="006A3AC8"/>
    <w:rsid w:val="007017CC"/>
    <w:rsid w:val="00766D53"/>
    <w:rsid w:val="00793F09"/>
    <w:rsid w:val="007B354C"/>
    <w:rsid w:val="00815193"/>
    <w:rsid w:val="008C0460"/>
    <w:rsid w:val="00903E18"/>
    <w:rsid w:val="0092113A"/>
    <w:rsid w:val="00A47AD4"/>
    <w:rsid w:val="00DC5F07"/>
    <w:rsid w:val="00E6669E"/>
    <w:rsid w:val="00F768B6"/>
    <w:rsid w:val="00F874DE"/>
    <w:rsid w:val="00FC7BC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676B"/>
  <w15:docId w15:val="{36CE87EA-04B6-4B00-938A-8645EC2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1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9"/>
      <w:jc w:val="both"/>
    </w:pPr>
    <w:rPr>
      <w:sz w:val="24"/>
      <w:szCs w:val="24"/>
    </w:rPr>
  </w:style>
  <w:style w:type="paragraph" w:styleId="a4">
    <w:name w:val="List Paragraph"/>
    <w:basedOn w:val="a"/>
    <w:uiPriority w:val="1"/>
    <w:qFormat/>
    <w:pPr>
      <w:spacing w:before="65"/>
      <w:ind w:left="239" w:right="842" w:firstLine="446"/>
    </w:pPr>
  </w:style>
  <w:style w:type="paragraph" w:customStyle="1" w:styleId="TableParagraph">
    <w:name w:val="Table Paragraph"/>
    <w:basedOn w:val="a"/>
    <w:uiPriority w:val="1"/>
    <w:qFormat/>
    <w:pPr>
      <w:spacing w:before="34" w:line="245" w:lineRule="exact"/>
      <w:ind w:left="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2757</Words>
  <Characters>15715</Characters>
  <Application>Microsoft Office Word</Application>
  <DocSecurity>0</DocSecurity>
  <Lines>130</Lines>
  <Paragraphs>36</Paragraphs>
  <ScaleCrop>false</ScaleCrop>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Nuraisha Temirbolat</cp:lastModifiedBy>
  <cp:revision>26</cp:revision>
  <dcterms:created xsi:type="dcterms:W3CDTF">2024-11-04T09:51:00Z</dcterms:created>
  <dcterms:modified xsi:type="dcterms:W3CDTF">2025-06-19T06:28:00Z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2024-11-04T00:00:00Z</vt:filetime>
  </property>
  <property fmtid="{D5CDD505-2E9C-101B-9397-08002B2CF9AE}" pid="3" name="Producer">
    <vt:lpwstr>iLovePDF</vt:lpwstr>
  </property>
</Properties>
</file>